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E076F" w:rsidRDefault="00551E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-559260</wp:posOffset>
                </wp:positionH>
                <wp:positionV relativeFrom="paragraph">
                  <wp:posOffset>-414217</wp:posOffset>
                </wp:positionV>
                <wp:extent cx="215898" cy="9938582"/>
                <wp:effectExtent l="0" t="0" r="635" b="5715"/>
                <wp:wrapNone/>
                <wp:docPr id="4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98" cy="9938582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D627" id="Obdélník 115" o:spid="_x0000_s1026" style="position:absolute;margin-left:-44.05pt;margin-top:-32.6pt;width:17pt;height:78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" fillcolor="#ed7d31" stroked="f">
                <v:textbox inset="0,0,0,0"/>
              </v:rect>
            </w:pict>
          </mc:Fallback>
        </mc:AlternateContent>
      </w:r>
      <w:r w:rsidR="00D80DA3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153033</wp:posOffset>
            </wp:positionH>
            <wp:positionV relativeFrom="margin">
              <wp:posOffset>-378680</wp:posOffset>
            </wp:positionV>
            <wp:extent cx="5667378" cy="2028825"/>
            <wp:effectExtent l="0" t="0" r="0" b="3175"/>
            <wp:wrapSquare wrapText="bothSides"/>
            <wp:docPr id="1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8" cy="2028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E076F" w:rsidRDefault="003F2840">
      <w:pPr>
        <w:widowControl/>
        <w:suppressAutoHyphens w:val="0"/>
        <w:overflowPunct/>
        <w:autoSpaceDE/>
        <w:spacing w:after="160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-48425</wp:posOffset>
            </wp:positionH>
            <wp:positionV relativeFrom="margin">
              <wp:posOffset>4131862</wp:posOffset>
            </wp:positionV>
            <wp:extent cx="1446530" cy="1570355"/>
            <wp:effectExtent l="0" t="0" r="1270" b="444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beruš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-97320</wp:posOffset>
            </wp:positionH>
            <wp:positionV relativeFrom="margin">
              <wp:posOffset>6780861</wp:posOffset>
            </wp:positionV>
            <wp:extent cx="1589405" cy="157924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slun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-1353</wp:posOffset>
            </wp:positionH>
            <wp:positionV relativeFrom="margin">
              <wp:posOffset>1970516</wp:posOffset>
            </wp:positionV>
            <wp:extent cx="1271905" cy="1597660"/>
            <wp:effectExtent l="0" t="0" r="0" b="254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sedmikrásk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D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1134112</wp:posOffset>
                </wp:positionH>
                <wp:positionV relativeFrom="page">
                  <wp:posOffset>4864736</wp:posOffset>
                </wp:positionV>
                <wp:extent cx="5539106" cy="3874770"/>
                <wp:effectExtent l="0" t="0" r="10794" b="11430"/>
                <wp:wrapSquare wrapText="bothSides"/>
                <wp:docPr id="2" name="Textové po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106" cy="387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E076F" w:rsidRPr="00551E97" w:rsidRDefault="00D80DA3">
                            <w:pPr>
                              <w:pStyle w:val="Bezmezer"/>
                              <w:jc w:val="right"/>
                              <w:rPr>
                                <w:b/>
                              </w:rPr>
                            </w:pPr>
                            <w:r w:rsidRPr="00551E97">
                              <w:rPr>
                                <w:b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  <w:t>ŠKOLNÍ ŘÁD</w:t>
                            </w:r>
                          </w:p>
                          <w:p w:rsidR="008E076F" w:rsidRPr="00551E97" w:rsidRDefault="00D80DA3">
                            <w:pPr>
                              <w:pStyle w:val="Bezmezer"/>
                              <w:jc w:val="right"/>
                              <w:rPr>
                                <w:b/>
                              </w:rPr>
                            </w:pPr>
                            <w:r w:rsidRPr="00551E97">
                              <w:rPr>
                                <w:b/>
                                <w:smallCap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Aktualizace od 1. </w:t>
                            </w:r>
                            <w:r w:rsidR="0089791C" w:rsidRPr="00551E97">
                              <w:rPr>
                                <w:b/>
                                <w:smallCap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Pr="00551E97">
                              <w:rPr>
                                <w:b/>
                                <w:smallCaps/>
                                <w:color w:val="000000" w:themeColor="text1"/>
                                <w:sz w:val="36"/>
                                <w:szCs w:val="36"/>
                              </w:rPr>
                              <w:t>. 202</w:t>
                            </w:r>
                            <w:r w:rsidR="00EE274C">
                              <w:rPr>
                                <w:b/>
                                <w:smallCap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0" tIns="0" rIns="0" bIns="0" anchor="b" anchorCtr="0" compatLnSpc="1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3" o:spid="_x0000_s1026" type="#_x0000_t202" style="position:absolute;margin-left:89.3pt;margin-top:383.05pt;width:436.15pt;height:305.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" filled="f" stroked="f">
                <v:textbox inset="0,0,0,0">
                  <w:txbxContent>
                    <w:p w:rsidR="008E076F" w:rsidRPr="00551E97" w:rsidRDefault="00D80DA3">
                      <w:pPr>
                        <w:pStyle w:val="Bezmezer"/>
                        <w:jc w:val="right"/>
                        <w:rPr>
                          <w:b/>
                        </w:rPr>
                      </w:pPr>
                      <w:r w:rsidRPr="00551E97">
                        <w:rPr>
                          <w:b/>
                          <w:caps/>
                          <w:color w:val="000000" w:themeColor="text1"/>
                          <w:sz w:val="52"/>
                          <w:szCs w:val="52"/>
                        </w:rPr>
                        <w:t>ŠKOLNÍ ŘÁD</w:t>
                      </w:r>
                    </w:p>
                    <w:p w:rsidR="008E076F" w:rsidRPr="00551E97" w:rsidRDefault="00D80DA3">
                      <w:pPr>
                        <w:pStyle w:val="Bezmezer"/>
                        <w:jc w:val="right"/>
                        <w:rPr>
                          <w:b/>
                        </w:rPr>
                      </w:pPr>
                      <w:r w:rsidRPr="00551E97">
                        <w:rPr>
                          <w:b/>
                          <w:smallCaps/>
                          <w:color w:val="000000" w:themeColor="text1"/>
                          <w:sz w:val="36"/>
                          <w:szCs w:val="36"/>
                        </w:rPr>
                        <w:t xml:space="preserve">Aktualizace od 1. </w:t>
                      </w:r>
                      <w:r w:rsidR="0089791C" w:rsidRPr="00551E97">
                        <w:rPr>
                          <w:b/>
                          <w:smallCap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Pr="00551E97">
                        <w:rPr>
                          <w:b/>
                          <w:smallCaps/>
                          <w:color w:val="000000" w:themeColor="text1"/>
                          <w:sz w:val="36"/>
                          <w:szCs w:val="36"/>
                        </w:rPr>
                        <w:t>. 202</w:t>
                      </w:r>
                      <w:r w:rsidR="00EE274C">
                        <w:rPr>
                          <w:b/>
                          <w:smallCap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E076F" w:rsidRDefault="008E076F">
      <w:pPr>
        <w:pageBreakBefore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6117"/>
      </w:tblGrid>
      <w:tr w:rsidR="008E076F" w:rsidTr="006D7884">
        <w:trPr>
          <w:trHeight w:val="32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76F" w:rsidRDefault="00D80D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Mateřská škola, Stará Paka, Komenského 466, 507 91 Stará Paka</w:t>
            </w:r>
          </w:p>
        </w:tc>
      </w:tr>
      <w:tr w:rsidR="008E076F" w:rsidTr="006D7884">
        <w:trPr>
          <w:trHeight w:val="326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76F" w:rsidRDefault="00D80D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Školní řád</w:t>
            </w:r>
          </w:p>
        </w:tc>
      </w:tr>
      <w:tr w:rsidR="008E076F" w:rsidTr="006D7884">
        <w:trPr>
          <w:trHeight w:val="32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76F" w:rsidRDefault="00D80D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Č.j.:</w:t>
            </w:r>
            <w:r w:rsidR="00F7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5FBA">
              <w:rPr>
                <w:rFonts w:ascii="Times New Roman" w:hAnsi="Times New Roman"/>
                <w:color w:val="000000"/>
                <w:sz w:val="24"/>
                <w:szCs w:val="24"/>
              </w:rPr>
              <w:t>MŠ010323/2023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76F" w:rsidRDefault="00D80D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Účinnost od:</w:t>
            </w:r>
            <w:r w:rsidR="00F7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8979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716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85FB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E076F" w:rsidTr="006D7884">
        <w:trPr>
          <w:trHeight w:val="32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76F" w:rsidRDefault="00D80D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Vypracovala ředitelka školy 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076F" w:rsidRDefault="00D80DA3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Bc. Staňková Jana,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E076F" w:rsidRPr="00F71643" w:rsidRDefault="00D80DA3" w:rsidP="00F71643"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</w:p>
    <w:p w:rsidR="008E076F" w:rsidRDefault="00D80DA3" w:rsidP="00F71643">
      <w:pPr>
        <w:pStyle w:val="Default"/>
        <w:spacing w:after="30"/>
        <w:jc w:val="both"/>
      </w:pPr>
      <w:r>
        <w:rPr>
          <w:rFonts w:ascii="Times New Roman" w:hAnsi="Times New Roman" w:cs="Times New Roman"/>
          <w:i/>
        </w:rPr>
        <w:t xml:space="preserve">Ředitelka mateřské školy vydává na základě ustanovení </w:t>
      </w:r>
      <w:r>
        <w:rPr>
          <w:rFonts w:ascii="Times New Roman" w:hAnsi="Times New Roman" w:cs="Times New Roman"/>
          <w:i/>
          <w:color w:val="auto"/>
        </w:rPr>
        <w:t>§ 30 zákona č. 561/2004 ve znění pozdějších předpisů školský zákon, školní řád</w:t>
      </w:r>
      <w:r>
        <w:rPr>
          <w:rFonts w:ascii="Times New Roman" w:hAnsi="Times New Roman"/>
          <w:i/>
        </w:rPr>
        <w:t>, kterým se upřesňují vzájemné vztahy mezi dětmi, jejich zákonnými zástupci a zaměstnanci školy.</w:t>
      </w:r>
    </w:p>
    <w:p w:rsidR="008E076F" w:rsidRDefault="008E076F">
      <w:pPr>
        <w:rPr>
          <w:rFonts w:ascii="Times New Roman" w:hAnsi="Times New Roman"/>
          <w:i/>
          <w:color w:val="000000"/>
          <w:sz w:val="24"/>
          <w:szCs w:val="24"/>
        </w:rPr>
      </w:pPr>
    </w:p>
    <w:p w:rsidR="008E076F" w:rsidRPr="00F71643" w:rsidRDefault="00D80DA3" w:rsidP="00F71643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71643">
        <w:rPr>
          <w:rFonts w:ascii="Times New Roman" w:hAnsi="Times New Roman"/>
          <w:b/>
          <w:sz w:val="24"/>
          <w:szCs w:val="24"/>
          <w:lang w:eastAsia="ar-SA"/>
        </w:rPr>
        <w:t>Všichni zaměstnanci mateřské školy spolupracují s rodiči s cílem rozvíjet a organizovat činnost ve</w:t>
      </w:r>
      <w:r w:rsidR="00F71643" w:rsidRPr="00F71643">
        <w:rPr>
          <w:rFonts w:ascii="Times New Roman" w:hAnsi="Times New Roman"/>
          <w:b/>
          <w:sz w:val="24"/>
          <w:szCs w:val="24"/>
          <w:lang w:eastAsia="ar-SA"/>
        </w:rPr>
        <w:t> </w:t>
      </w:r>
      <w:r w:rsidRPr="00F71643">
        <w:rPr>
          <w:rFonts w:ascii="Times New Roman" w:hAnsi="Times New Roman"/>
          <w:b/>
          <w:sz w:val="24"/>
          <w:szCs w:val="24"/>
          <w:lang w:eastAsia="ar-SA"/>
        </w:rPr>
        <w:t xml:space="preserve">prospěch dětí a prohloubení vzájemného výchovného působení rodiny a školy. </w:t>
      </w:r>
    </w:p>
    <w:p w:rsidR="008E076F" w:rsidRDefault="008E076F">
      <w:pPr>
        <w:rPr>
          <w:rFonts w:ascii="Times New Roman" w:hAnsi="Times New Roman"/>
          <w:sz w:val="24"/>
          <w:szCs w:val="24"/>
        </w:rPr>
      </w:pPr>
    </w:p>
    <w:p w:rsidR="00FE4D91" w:rsidRDefault="00D80DA3" w:rsidP="00677651">
      <w:pPr>
        <w:pStyle w:val="Nadpis1"/>
        <w:numPr>
          <w:ilvl w:val="0"/>
          <w:numId w:val="21"/>
        </w:numPr>
        <w:ind w:left="284" w:hanging="284"/>
      </w:pPr>
      <w:r w:rsidRPr="00F71643">
        <w:t>Podrobnosti o výkonu práv a povinností dětí a jejich zákonných zástupců ve škole</w:t>
      </w:r>
    </w:p>
    <w:p w:rsidR="008E076F" w:rsidRDefault="00D80DA3" w:rsidP="00677651">
      <w:pPr>
        <w:pStyle w:val="Nadpis2"/>
        <w:numPr>
          <w:ilvl w:val="1"/>
          <w:numId w:val="21"/>
        </w:numPr>
      </w:pPr>
      <w:r>
        <w:t>Základní cíle mateřské školy při zabezpečování předškolní výchovy a</w:t>
      </w:r>
      <w:r w:rsidR="00FE4D91">
        <w:t> </w:t>
      </w:r>
      <w:r>
        <w:t>vzdělávání</w:t>
      </w:r>
      <w:r w:rsidR="00F71643">
        <w:t>:</w:t>
      </w:r>
    </w:p>
    <w:p w:rsidR="00551E97" w:rsidRPr="00551E97" w:rsidRDefault="00551E97" w:rsidP="00677651">
      <w:pPr>
        <w:pStyle w:val="Odstavecseseznamem"/>
        <w:widowControl/>
        <w:numPr>
          <w:ilvl w:val="0"/>
          <w:numId w:val="25"/>
        </w:numPr>
        <w:suppressAutoHyphens w:val="0"/>
        <w:overflowPunct/>
        <w:autoSpaceDE/>
        <w:autoSpaceDN/>
        <w:spacing w:line="390" w:lineRule="atLeast"/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</w:pPr>
      <w:r w:rsidRPr="00551E97"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  <w:t>rozvíjet vlastní názory, učit se projevovat myšlenky a pocity</w:t>
      </w:r>
    </w:p>
    <w:p w:rsidR="00551E97" w:rsidRPr="00551E97" w:rsidRDefault="00551E97" w:rsidP="00677651">
      <w:pPr>
        <w:pStyle w:val="Odstavecseseznamem"/>
        <w:widowControl/>
        <w:numPr>
          <w:ilvl w:val="0"/>
          <w:numId w:val="25"/>
        </w:numPr>
        <w:suppressAutoHyphens w:val="0"/>
        <w:overflowPunct/>
        <w:autoSpaceDE/>
        <w:autoSpaceDN/>
        <w:spacing w:line="390" w:lineRule="atLeast"/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</w:pPr>
      <w:r w:rsidRPr="00551E97"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  <w:t>stát se silnými a nezávislými</w:t>
      </w:r>
    </w:p>
    <w:p w:rsidR="00551E97" w:rsidRPr="00551E97" w:rsidRDefault="00551E97" w:rsidP="00677651">
      <w:pPr>
        <w:pStyle w:val="Odstavecseseznamem"/>
        <w:widowControl/>
        <w:numPr>
          <w:ilvl w:val="0"/>
          <w:numId w:val="25"/>
        </w:numPr>
        <w:suppressAutoHyphens w:val="0"/>
        <w:overflowPunct/>
        <w:autoSpaceDE/>
        <w:autoSpaceDN/>
        <w:spacing w:line="390" w:lineRule="atLeast"/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</w:pPr>
      <w:r w:rsidRPr="00551E97"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  <w:t>diskutovat, rozumět a zpochybňovat poznatky, rozvíjet své názory</w:t>
      </w:r>
    </w:p>
    <w:p w:rsidR="00551E97" w:rsidRPr="00551E97" w:rsidRDefault="00551E97" w:rsidP="00677651">
      <w:pPr>
        <w:pStyle w:val="Odstavecseseznamem"/>
        <w:widowControl/>
        <w:numPr>
          <w:ilvl w:val="0"/>
          <w:numId w:val="25"/>
        </w:numPr>
        <w:suppressAutoHyphens w:val="0"/>
        <w:overflowPunct/>
        <w:autoSpaceDE/>
        <w:autoSpaceDN/>
        <w:spacing w:line="390" w:lineRule="atLeast"/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</w:pPr>
      <w:r w:rsidRPr="00551E97"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  <w:t>přijmout odpovědnost za svá rozhodnutí, za sebe i kolektiv</w:t>
      </w:r>
    </w:p>
    <w:p w:rsidR="00551E97" w:rsidRPr="00551E97" w:rsidRDefault="00551E97" w:rsidP="00551E97">
      <w:pPr>
        <w:rPr>
          <w:color w:val="C45911" w:themeColor="accent2" w:themeShade="BF"/>
        </w:rPr>
      </w:pPr>
    </w:p>
    <w:p w:rsidR="008E076F" w:rsidRPr="00551E97" w:rsidRDefault="00D80DA3" w:rsidP="00677651">
      <w:pPr>
        <w:pStyle w:val="Odstavecseseznamem"/>
        <w:numPr>
          <w:ilvl w:val="0"/>
          <w:numId w:val="25"/>
        </w:numPr>
        <w:spacing w:after="120"/>
        <w:jc w:val="both"/>
        <w:rPr>
          <w:color w:val="C45911" w:themeColor="accent2" w:themeShade="BF"/>
        </w:rPr>
      </w:pPr>
      <w:r w:rsidRPr="00551E97">
        <w:rPr>
          <w:rFonts w:ascii="Times New Roman" w:hAnsi="Times New Roman"/>
          <w:color w:val="C45911" w:themeColor="accent2" w:themeShade="BF"/>
          <w:sz w:val="24"/>
          <w:szCs w:val="24"/>
        </w:rPr>
        <w:t>osvojov</w:t>
      </w:r>
      <w:r w:rsidR="00551E97" w:rsidRPr="00551E97">
        <w:rPr>
          <w:rFonts w:ascii="Times New Roman" w:hAnsi="Times New Roman"/>
          <w:color w:val="C45911" w:themeColor="accent2" w:themeShade="BF"/>
          <w:sz w:val="24"/>
          <w:szCs w:val="24"/>
        </w:rPr>
        <w:t>at</w:t>
      </w:r>
      <w:r w:rsidRPr="00551E97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základní pravidl</w:t>
      </w:r>
      <w:r w:rsidR="00551E97" w:rsidRPr="00551E97">
        <w:rPr>
          <w:rFonts w:ascii="Times New Roman" w:hAnsi="Times New Roman"/>
          <w:color w:val="C45911" w:themeColor="accent2" w:themeShade="BF"/>
          <w:sz w:val="24"/>
          <w:szCs w:val="24"/>
        </w:rPr>
        <w:t>a</w:t>
      </w:r>
      <w:r w:rsidRPr="00551E97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chování</w:t>
      </w:r>
    </w:p>
    <w:p w:rsidR="00551E97" w:rsidRPr="00551E97" w:rsidRDefault="00551E97" w:rsidP="00677651">
      <w:pPr>
        <w:pStyle w:val="Odstavecseseznamem"/>
        <w:widowControl/>
        <w:numPr>
          <w:ilvl w:val="0"/>
          <w:numId w:val="25"/>
        </w:numPr>
        <w:suppressAutoHyphens w:val="0"/>
        <w:overflowPunct/>
        <w:autoSpaceDE/>
        <w:autoSpaceDN/>
        <w:spacing w:line="390" w:lineRule="atLeast"/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</w:pPr>
      <w:r w:rsidRPr="00551E97"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  <w:t>objevovat a rozvíjet individuální schopnosti osobnosti</w:t>
      </w:r>
    </w:p>
    <w:p w:rsidR="008E076F" w:rsidRPr="00551E97" w:rsidRDefault="00551E97" w:rsidP="00677651">
      <w:pPr>
        <w:pStyle w:val="Odstavecseseznamem"/>
        <w:widowControl/>
        <w:numPr>
          <w:ilvl w:val="0"/>
          <w:numId w:val="25"/>
        </w:numPr>
        <w:suppressAutoHyphens w:val="0"/>
        <w:overflowPunct/>
        <w:autoSpaceDE/>
        <w:autoSpaceDN/>
        <w:spacing w:line="390" w:lineRule="atLeast"/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</w:pPr>
      <w:r w:rsidRPr="00551E97"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  <w:t xml:space="preserve">učit se v reálných životních situacích – vyzkoušet vše, co budou v budoucnu </w:t>
      </w:r>
      <w:r w:rsidRPr="00551E97">
        <w:rPr>
          <w:rFonts w:ascii="Times New Roman" w:hAnsi="Times New Roman"/>
          <w:color w:val="C45911" w:themeColor="accent2" w:themeShade="BF"/>
          <w:kern w:val="0"/>
          <w:sz w:val="24"/>
          <w:szCs w:val="24"/>
        </w:rPr>
        <w:br/>
        <w:t>potřebovat</w:t>
      </w:r>
    </w:p>
    <w:p w:rsidR="008E076F" w:rsidRPr="00551E97" w:rsidRDefault="00FE4D91" w:rsidP="00677651">
      <w:pPr>
        <w:pStyle w:val="Odstavecseseznamem"/>
        <w:numPr>
          <w:ilvl w:val="0"/>
          <w:numId w:val="25"/>
        </w:numPr>
        <w:spacing w:after="120"/>
        <w:jc w:val="both"/>
        <w:rPr>
          <w:color w:val="C45911" w:themeColor="accent2" w:themeShade="BF"/>
        </w:rPr>
      </w:pPr>
      <w:r w:rsidRPr="00551E97">
        <w:rPr>
          <w:rFonts w:ascii="Times New Roman" w:hAnsi="Times New Roman"/>
          <w:color w:val="C45911" w:themeColor="accent2" w:themeShade="BF"/>
          <w:sz w:val="24"/>
          <w:szCs w:val="24"/>
        </w:rPr>
        <w:t>P</w:t>
      </w:r>
      <w:r w:rsidR="00D80DA3" w:rsidRPr="00551E97">
        <w:rPr>
          <w:rFonts w:ascii="Times New Roman" w:hAnsi="Times New Roman"/>
          <w:color w:val="C45911" w:themeColor="accent2" w:themeShade="BF"/>
          <w:sz w:val="24"/>
          <w:szCs w:val="24"/>
        </w:rPr>
        <w:t>oskyt</w:t>
      </w:r>
      <w:r w:rsidR="00551E97" w:rsidRPr="00551E97">
        <w:rPr>
          <w:rFonts w:ascii="Times New Roman" w:hAnsi="Times New Roman"/>
          <w:color w:val="C45911" w:themeColor="accent2" w:themeShade="BF"/>
          <w:sz w:val="24"/>
          <w:szCs w:val="24"/>
        </w:rPr>
        <w:t>nout</w:t>
      </w:r>
      <w:r w:rsidR="00D80DA3" w:rsidRPr="00551E97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 speciální pedagogickou péči dětem se speciálními vzdělávacími potřebami</w:t>
      </w:r>
      <w:r w:rsidRPr="00551E97">
        <w:rPr>
          <w:rFonts w:ascii="Times New Roman" w:hAnsi="Times New Roman"/>
          <w:color w:val="C45911" w:themeColor="accent2" w:themeShade="BF"/>
          <w:sz w:val="24"/>
          <w:szCs w:val="24"/>
        </w:rPr>
        <w:t>.</w:t>
      </w:r>
    </w:p>
    <w:p w:rsidR="008E076F" w:rsidRPr="00F71643" w:rsidRDefault="00F71643" w:rsidP="00677651">
      <w:pPr>
        <w:pStyle w:val="Nadpis2"/>
        <w:numPr>
          <w:ilvl w:val="1"/>
          <w:numId w:val="21"/>
        </w:numPr>
        <w:rPr>
          <w:rFonts w:ascii="Calibri" w:hAnsi="Calibri"/>
          <w:sz w:val="22"/>
          <w:szCs w:val="22"/>
        </w:rPr>
      </w:pPr>
      <w:r w:rsidRPr="00F71643">
        <w:rPr>
          <w:u w:val="none"/>
        </w:rPr>
        <w:t xml:space="preserve"> </w:t>
      </w:r>
      <w:r w:rsidR="00D80DA3">
        <w:t>Dítě má právo</w:t>
      </w:r>
      <w:r>
        <w:t>:</w:t>
      </w:r>
    </w:p>
    <w:p w:rsidR="008E076F" w:rsidRDefault="00FE4D91" w:rsidP="00677651">
      <w:pPr>
        <w:numPr>
          <w:ilvl w:val="0"/>
          <w:numId w:val="1"/>
        </w:numPr>
        <w:spacing w:after="47"/>
        <w:jc w:val="both"/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N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a kvalitní předškolní vzdělávání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a výchovu, směřující k rozvoji všech jeho schopností a dovedností a zaručující optimální rozvoj jeho osobnosti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47"/>
        <w:jc w:val="both"/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 xml:space="preserve">zajištění 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činností a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služeb poskytovaných ŠPZ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v rozsahu stanoveném ve školském zákoně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47"/>
        <w:jc w:val="both"/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a fyzicky i psychicky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 xml:space="preserve">bezpečné prostředí </w:t>
      </w:r>
      <w:r w:rsidR="00D80DA3">
        <w:rPr>
          <w:rFonts w:ascii="Times New Roman" w:hAnsi="Times New Roman"/>
          <w:color w:val="000000"/>
          <w:sz w:val="24"/>
          <w:szCs w:val="24"/>
        </w:rPr>
        <w:t>při pobytu v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D80DA3">
        <w:rPr>
          <w:rFonts w:ascii="Times New Roman" w:hAnsi="Times New Roman"/>
          <w:color w:val="000000"/>
          <w:sz w:val="24"/>
          <w:szCs w:val="24"/>
        </w:rPr>
        <w:t>MŠ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47"/>
        <w:jc w:val="both"/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a volný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 xml:space="preserve">čas a hru </w:t>
      </w:r>
      <w:r w:rsidR="00D80DA3">
        <w:rPr>
          <w:rFonts w:ascii="Times New Roman" w:hAnsi="Times New Roman"/>
          <w:color w:val="000000"/>
          <w:sz w:val="24"/>
          <w:szCs w:val="24"/>
        </w:rPr>
        <w:t>a na stýkání se s jinými dětmi a lidmi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47"/>
        <w:jc w:val="both"/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D80DA3">
        <w:rPr>
          <w:rFonts w:ascii="Times New Roman" w:hAnsi="Times New Roman"/>
          <w:color w:val="000000"/>
          <w:sz w:val="24"/>
          <w:szCs w:val="24"/>
        </w:rPr>
        <w:t>žívat vlastní kulturu, jazyk i náboženství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CE3" w:rsidRPr="00485FBA" w:rsidRDefault="00FE4D91" w:rsidP="00677651">
      <w:pPr>
        <w:numPr>
          <w:ilvl w:val="0"/>
          <w:numId w:val="1"/>
        </w:numPr>
        <w:jc w:val="both"/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ři vzdělávání mají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všechny děti práva</w:t>
      </w:r>
      <w:r w:rsidR="00D80DA3">
        <w:rPr>
          <w:rFonts w:ascii="Times New Roman" w:hAnsi="Times New Roman"/>
          <w:color w:val="000000"/>
          <w:sz w:val="24"/>
          <w:szCs w:val="24"/>
        </w:rPr>
        <w:t>, která jim zaručuje Listina lidských práv a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 w:rsidR="00D80DA3">
        <w:rPr>
          <w:rFonts w:ascii="Times New Roman" w:hAnsi="Times New Roman"/>
          <w:color w:val="000000"/>
          <w:sz w:val="24"/>
          <w:szCs w:val="24"/>
        </w:rPr>
        <w:t>svobod a Úmluva o právech dítěte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85FBA" w:rsidRDefault="00485FBA" w:rsidP="00485FBA">
      <w:pPr>
        <w:ind w:left="720"/>
        <w:jc w:val="both"/>
      </w:pPr>
    </w:p>
    <w:p w:rsidR="00485FBA" w:rsidRDefault="00485FBA" w:rsidP="00485FBA">
      <w:pPr>
        <w:ind w:left="720"/>
        <w:jc w:val="both"/>
      </w:pP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t>Dítě má povinnost</w:t>
      </w:r>
      <w:r w:rsidR="00F71643">
        <w:t>: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održovat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pravidla společného soužití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na třídách, které vytváří společně s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D80DA3">
        <w:rPr>
          <w:rFonts w:ascii="Times New Roman" w:hAnsi="Times New Roman"/>
          <w:color w:val="000000"/>
          <w:sz w:val="24"/>
          <w:szCs w:val="24"/>
        </w:rPr>
        <w:t>učitelkami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hovat se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ohleduplně k majetku školy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a zacházet s ním šetrně, nepoškozovat úmyslně majetek školy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eodnášet a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nepůjčovat si bez dovolení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učitelek inventář a vybavení mateřské školy domů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ři příchodu do MŠ je dítě povinno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přezout si s obuv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a přejít z šatny, kde se smí zdržovat pouze po dobu převlékání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šechny své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věci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musí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udržovat v pořádku</w:t>
      </w:r>
      <w:r w:rsidR="00D80DA3">
        <w:rPr>
          <w:rFonts w:ascii="Times New Roman" w:hAnsi="Times New Roman"/>
          <w:color w:val="000000"/>
          <w:sz w:val="24"/>
          <w:szCs w:val="24"/>
        </w:rPr>
        <w:t>, pěkně uložené ve své přihrádce, která je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 w:rsidR="00D80DA3">
        <w:rPr>
          <w:rFonts w:ascii="Times New Roman" w:hAnsi="Times New Roman"/>
          <w:color w:val="000000"/>
          <w:sz w:val="24"/>
          <w:szCs w:val="24"/>
        </w:rPr>
        <w:t>označena značkou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ři příchodu do třídy by mělo dítě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pozdravit, respektovat své kamarády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a neubližovat si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 w:rsidR="00D80DA3">
        <w:rPr>
          <w:rFonts w:ascii="Times New Roman" w:hAnsi="Times New Roman"/>
          <w:color w:val="000000"/>
          <w:sz w:val="24"/>
          <w:szCs w:val="24"/>
        </w:rPr>
        <w:t>navzájem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adměrně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nekřičet,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aby šetřilo nejen svoje zdraví, ale i ostatních dětí ve třídě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D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održovat školní řád,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předpisy a pokyny k ochraně zdraví a bezpečnosti, s nimiž bylo seznámeno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Pr="00F71643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P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lnit pokyny zaměstnanců školy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vydané v souladu s právními předpisy a školním řádem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t>Rodiče mají právo</w:t>
      </w:r>
      <w:r w:rsidR="00F71643">
        <w:t>: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eznámit se s ŠVP MŠ a přispívat svými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nápady k jeho obohacení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V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yjadřovat se ke všem rozhodnutím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týkajících se podstatných záležitostí vzdělávání jejich dětí, přičemž jejich vyjádření musí být věnována pozornost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a informace a 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poradenskou pomoc školy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v záležitostech týkajících se vzdělávání podle školského zákona a konzultovat výchovné i jiné problémy svého dítěte s učitelkou nebo ředitelkou školy při vyzvedávání dětí nebo na předem domluvené schůzce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50A9A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80DA3">
        <w:rPr>
          <w:rFonts w:ascii="Times New Roman" w:hAnsi="Times New Roman"/>
          <w:color w:val="000000"/>
          <w:sz w:val="24"/>
          <w:szCs w:val="24"/>
        </w:rPr>
        <w:t>a diskrétnost a ochranu informací, týkajících se jejich osobního a rodinného života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 w:rsidRPr="00650A9A">
        <w:rPr>
          <w:rFonts w:ascii="Times New Roman" w:hAnsi="Times New Roman"/>
          <w:b/>
          <w:color w:val="000000"/>
          <w:sz w:val="24"/>
          <w:szCs w:val="24"/>
        </w:rPr>
        <w:t>P</w:t>
      </w:r>
      <w:r w:rsidR="00D80DA3" w:rsidRPr="00650A9A">
        <w:rPr>
          <w:rFonts w:ascii="Times New Roman" w:hAnsi="Times New Roman"/>
          <w:b/>
          <w:color w:val="000000"/>
          <w:sz w:val="24"/>
          <w:szCs w:val="24"/>
        </w:rPr>
        <w:t>o dohodě s</w:t>
      </w:r>
      <w:r w:rsidR="00650A9A" w:rsidRPr="00650A9A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D80DA3" w:rsidRPr="00650A9A">
        <w:rPr>
          <w:rFonts w:ascii="Times New Roman" w:hAnsi="Times New Roman"/>
          <w:b/>
          <w:color w:val="000000"/>
          <w:sz w:val="24"/>
          <w:szCs w:val="24"/>
        </w:rPr>
        <w:t>učitelkou</w:t>
      </w:r>
      <w:r w:rsidR="00650A9A" w:rsidRPr="00650A9A">
        <w:rPr>
          <w:rFonts w:ascii="Times New Roman" w:hAnsi="Times New Roman"/>
          <w:b/>
          <w:color w:val="000000"/>
          <w:sz w:val="24"/>
          <w:szCs w:val="24"/>
        </w:rPr>
        <w:t xml:space="preserve"> a </w:t>
      </w:r>
      <w:r w:rsidR="00485FBA">
        <w:rPr>
          <w:rFonts w:ascii="Times New Roman" w:hAnsi="Times New Roman"/>
          <w:b/>
          <w:color w:val="000000"/>
          <w:sz w:val="24"/>
          <w:szCs w:val="24"/>
        </w:rPr>
        <w:t xml:space="preserve">pod </w:t>
      </w:r>
      <w:r w:rsidR="00650A9A" w:rsidRPr="00650A9A">
        <w:rPr>
          <w:rFonts w:ascii="Times New Roman" w:hAnsi="Times New Roman"/>
          <w:b/>
          <w:color w:val="000000"/>
          <w:sz w:val="24"/>
          <w:szCs w:val="24"/>
        </w:rPr>
        <w:t>jejím vedením</w:t>
      </w:r>
      <w:r w:rsidR="00650A9A">
        <w:rPr>
          <w:rFonts w:ascii="Times New Roman" w:hAnsi="Times New Roman"/>
          <w:b/>
          <w:color w:val="000000"/>
          <w:sz w:val="24"/>
          <w:szCs w:val="24"/>
        </w:rPr>
        <w:t>,</w:t>
      </w:r>
      <w:r w:rsidR="00D80DA3" w:rsidRPr="00650A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být přítomni </w:t>
      </w:r>
      <w:r w:rsidR="00650A9A">
        <w:rPr>
          <w:rFonts w:ascii="Times New Roman" w:hAnsi="Times New Roman"/>
          <w:color w:val="000000"/>
          <w:sz w:val="24"/>
          <w:szCs w:val="24"/>
        </w:rPr>
        <w:t xml:space="preserve">první měsíc </w:t>
      </w:r>
      <w:r w:rsidR="00D80DA3">
        <w:rPr>
          <w:rFonts w:ascii="Times New Roman" w:hAnsi="Times New Roman"/>
          <w:color w:val="000000"/>
          <w:sz w:val="24"/>
          <w:szCs w:val="24"/>
        </w:rPr>
        <w:t>výchovn</w:t>
      </w:r>
      <w:r w:rsidR="00650A9A">
        <w:rPr>
          <w:rFonts w:ascii="Times New Roman" w:hAnsi="Times New Roman"/>
          <w:color w:val="000000"/>
          <w:sz w:val="24"/>
          <w:szCs w:val="24"/>
        </w:rPr>
        <w:t xml:space="preserve">ě- </w:t>
      </w:r>
      <w:proofErr w:type="gramStart"/>
      <w:r w:rsidR="00650A9A">
        <w:rPr>
          <w:rFonts w:ascii="Times New Roman" w:hAnsi="Times New Roman"/>
          <w:color w:val="000000"/>
          <w:sz w:val="24"/>
          <w:szCs w:val="24"/>
        </w:rPr>
        <w:t xml:space="preserve">vzdělávacím </w:t>
      </w:r>
      <w:r w:rsidR="00D80DA3">
        <w:rPr>
          <w:rFonts w:ascii="Times New Roman" w:hAnsi="Times New Roman"/>
          <w:color w:val="000000"/>
          <w:sz w:val="24"/>
          <w:szCs w:val="24"/>
        </w:rPr>
        <w:t xml:space="preserve"> činnostem</w:t>
      </w:r>
      <w:proofErr w:type="gramEnd"/>
      <w:r w:rsidR="00D80DA3">
        <w:rPr>
          <w:rFonts w:ascii="Times New Roman" w:hAnsi="Times New Roman"/>
          <w:color w:val="000000"/>
          <w:sz w:val="24"/>
          <w:szCs w:val="24"/>
        </w:rPr>
        <w:t xml:space="preserve"> ve třídě i v průběhu školního roku, ale vždy tak, aby nerušili učitelku a děti při práci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Pr="00F71643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P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rojevit jakékoli připomínky k provozu MŠ, učitelce nebo ředitelce školy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t>Rodiče mají povinnost</w:t>
      </w:r>
      <w:r w:rsidR="00F71643">
        <w:t>: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a</w:t>
      </w:r>
      <w:r w:rsidR="00D80DA3">
        <w:rPr>
          <w:rFonts w:ascii="Times New Roman" w:hAnsi="Times New Roman"/>
          <w:sz w:val="24"/>
          <w:szCs w:val="24"/>
        </w:rPr>
        <w:t xml:space="preserve"> vyzvání ředitele školy se </w:t>
      </w:r>
      <w:r w:rsidR="00D80DA3" w:rsidRPr="00551E97">
        <w:rPr>
          <w:rFonts w:ascii="Times New Roman" w:hAnsi="Times New Roman"/>
          <w:b/>
          <w:sz w:val="24"/>
          <w:szCs w:val="24"/>
        </w:rPr>
        <w:t>osobně zúčastnit projednání</w:t>
      </w:r>
      <w:r w:rsidR="00D80DA3">
        <w:rPr>
          <w:rFonts w:ascii="Times New Roman" w:hAnsi="Times New Roman"/>
          <w:sz w:val="24"/>
          <w:szCs w:val="24"/>
        </w:rPr>
        <w:t xml:space="preserve"> závažných otázek týkajících se</w:t>
      </w:r>
      <w:r w:rsidR="00F71643">
        <w:rPr>
          <w:rFonts w:ascii="Times New Roman" w:hAnsi="Times New Roman"/>
          <w:sz w:val="24"/>
          <w:szCs w:val="24"/>
        </w:rPr>
        <w:t> </w:t>
      </w:r>
      <w:r w:rsidR="00D80DA3">
        <w:rPr>
          <w:rFonts w:ascii="Times New Roman" w:hAnsi="Times New Roman"/>
          <w:sz w:val="24"/>
          <w:szCs w:val="24"/>
        </w:rPr>
        <w:t>vzdělávání dítěte</w:t>
      </w:r>
      <w:r>
        <w:rPr>
          <w:rFonts w:ascii="Times New Roman" w:hAnsi="Times New Roman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S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e</w:t>
      </w:r>
      <w:r w:rsidR="00D80DA3" w:rsidRPr="00551E97">
        <w:rPr>
          <w:rFonts w:ascii="Times New Roman" w:hAnsi="Times New Roman"/>
          <w:b/>
          <w:sz w:val="24"/>
          <w:szCs w:val="24"/>
        </w:rPr>
        <w:t xml:space="preserve"> školou spolupracovat</w:t>
      </w:r>
      <w:r w:rsidR="00D80DA3">
        <w:rPr>
          <w:rFonts w:ascii="Times New Roman" w:hAnsi="Times New Roman"/>
          <w:sz w:val="24"/>
          <w:szCs w:val="24"/>
        </w:rPr>
        <w:t xml:space="preserve"> a řešit případné problémy, které se v průběhu docházky dítěte do mateřské školy vyskytnou</w:t>
      </w:r>
      <w:r>
        <w:rPr>
          <w:rFonts w:ascii="Times New Roman" w:hAnsi="Times New Roman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ovinnost</w:t>
      </w:r>
      <w:r w:rsidR="00D80DA3">
        <w:rPr>
          <w:rFonts w:ascii="Times New Roman" w:hAnsi="Times New Roman"/>
          <w:sz w:val="24"/>
          <w:szCs w:val="24"/>
        </w:rPr>
        <w:t xml:space="preserve"> pravidelně </w:t>
      </w:r>
      <w:r w:rsidR="00D80DA3" w:rsidRPr="00551E97">
        <w:rPr>
          <w:rFonts w:ascii="Times New Roman" w:hAnsi="Times New Roman"/>
          <w:b/>
          <w:sz w:val="24"/>
          <w:szCs w:val="24"/>
        </w:rPr>
        <w:t>sledovat web MŠ nebo nástěnky</w:t>
      </w:r>
      <w:r w:rsidR="00D80DA3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 </w:t>
      </w:r>
      <w:r w:rsidR="00D80DA3">
        <w:rPr>
          <w:rFonts w:ascii="Times New Roman" w:hAnsi="Times New Roman"/>
          <w:sz w:val="24"/>
          <w:szCs w:val="24"/>
        </w:rPr>
        <w:t>informacemi</w:t>
      </w:r>
      <w:r>
        <w:rPr>
          <w:rFonts w:ascii="Times New Roman" w:hAnsi="Times New Roman"/>
          <w:sz w:val="24"/>
          <w:szCs w:val="24"/>
        </w:rPr>
        <w:t>.</w:t>
      </w:r>
    </w:p>
    <w:p w:rsidR="00A726D8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P</w:t>
      </w:r>
      <w:r w:rsidR="00A726D8" w:rsidRPr="00551E97">
        <w:rPr>
          <w:rFonts w:ascii="Times New Roman" w:hAnsi="Times New Roman"/>
          <w:b/>
          <w:color w:val="000000"/>
          <w:sz w:val="24"/>
          <w:szCs w:val="24"/>
        </w:rPr>
        <w:t>oskytnout</w:t>
      </w:r>
      <w:r w:rsidR="00A726D8" w:rsidRPr="00551E97">
        <w:rPr>
          <w:rFonts w:ascii="Times New Roman" w:hAnsi="Times New Roman"/>
          <w:b/>
          <w:sz w:val="24"/>
          <w:szCs w:val="24"/>
        </w:rPr>
        <w:t xml:space="preserve"> </w:t>
      </w:r>
      <w:r w:rsidR="00A726D8">
        <w:rPr>
          <w:rFonts w:ascii="Times New Roman" w:hAnsi="Times New Roman"/>
          <w:sz w:val="24"/>
          <w:szCs w:val="24"/>
        </w:rPr>
        <w:t xml:space="preserve">dětem </w:t>
      </w:r>
      <w:r w:rsidR="00A726D8" w:rsidRPr="00551E97">
        <w:rPr>
          <w:rFonts w:ascii="Times New Roman" w:hAnsi="Times New Roman"/>
          <w:b/>
          <w:sz w:val="24"/>
          <w:szCs w:val="24"/>
        </w:rPr>
        <w:t>dostatek náhradního a odpovídajícího oblečení</w:t>
      </w:r>
      <w:r w:rsidRPr="00551E97">
        <w:rPr>
          <w:rFonts w:ascii="Times New Roman" w:hAnsi="Times New Roman"/>
          <w:b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P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ovinnost</w:t>
      </w:r>
      <w:r w:rsidR="00D80DA3" w:rsidRPr="00551E97">
        <w:rPr>
          <w:rFonts w:ascii="Times New Roman" w:hAnsi="Times New Roman"/>
          <w:b/>
          <w:sz w:val="24"/>
          <w:szCs w:val="24"/>
        </w:rPr>
        <w:t xml:space="preserve"> oznámit</w:t>
      </w:r>
      <w:r w:rsidR="00D80DA3">
        <w:rPr>
          <w:rFonts w:ascii="Times New Roman" w:hAnsi="Times New Roman"/>
          <w:sz w:val="24"/>
          <w:szCs w:val="24"/>
        </w:rPr>
        <w:t xml:space="preserve"> ředitelce MŠ, pokud žádají u dítěte o </w:t>
      </w:r>
      <w:r w:rsidR="00D80DA3" w:rsidRPr="00551E97">
        <w:rPr>
          <w:rFonts w:ascii="Times New Roman" w:hAnsi="Times New Roman"/>
          <w:b/>
          <w:sz w:val="24"/>
          <w:szCs w:val="24"/>
        </w:rPr>
        <w:t>odklad školní docházky</w:t>
      </w:r>
      <w:r w:rsidRPr="00551E97">
        <w:rPr>
          <w:rFonts w:ascii="Times New Roman" w:hAnsi="Times New Roman"/>
          <w:b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O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mluvit</w:t>
      </w:r>
      <w:r w:rsidR="00D80DA3" w:rsidRPr="00551E97">
        <w:rPr>
          <w:rFonts w:ascii="Times New Roman" w:hAnsi="Times New Roman"/>
          <w:b/>
          <w:sz w:val="24"/>
          <w:szCs w:val="24"/>
        </w:rPr>
        <w:t xml:space="preserve"> nepřítomnost</w:t>
      </w:r>
      <w:r w:rsidR="00D80DA3">
        <w:rPr>
          <w:rFonts w:ascii="Times New Roman" w:hAnsi="Times New Roman"/>
          <w:sz w:val="24"/>
          <w:szCs w:val="24"/>
        </w:rPr>
        <w:t xml:space="preserve"> dítěte</w:t>
      </w:r>
      <w:r w:rsidR="0080072A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80072A">
        <w:rPr>
          <w:rFonts w:ascii="Times New Roman" w:hAnsi="Times New Roman"/>
          <w:sz w:val="24"/>
          <w:szCs w:val="24"/>
        </w:rPr>
        <w:t>tel.č</w:t>
      </w:r>
      <w:proofErr w:type="spellEnd"/>
      <w:r w:rsidR="0080072A">
        <w:rPr>
          <w:rFonts w:ascii="Times New Roman" w:hAnsi="Times New Roman"/>
          <w:sz w:val="24"/>
          <w:szCs w:val="24"/>
        </w:rPr>
        <w:t>. 727928027 u vedoucí stravování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ahlásit</w:t>
      </w:r>
      <w:r w:rsidR="00D80DA3">
        <w:rPr>
          <w:rFonts w:ascii="Times New Roman" w:hAnsi="Times New Roman"/>
          <w:sz w:val="24"/>
          <w:szCs w:val="24"/>
        </w:rPr>
        <w:t xml:space="preserve"> učitelkám změny v adrese, telefonu apod.</w:t>
      </w:r>
    </w:p>
    <w:p w:rsidR="00866CE3" w:rsidRPr="00866CE3" w:rsidRDefault="00FE4D91" w:rsidP="00677651">
      <w:pPr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866CE3" w:rsidRPr="00F71643">
        <w:rPr>
          <w:rFonts w:ascii="Times New Roman" w:hAnsi="Times New Roman"/>
          <w:color w:val="000000"/>
          <w:sz w:val="24"/>
          <w:szCs w:val="24"/>
        </w:rPr>
        <w:t>odič</w:t>
      </w:r>
      <w:r w:rsidR="006D7884">
        <w:rPr>
          <w:rFonts w:ascii="Times New Roman" w:hAnsi="Times New Roman"/>
          <w:color w:val="000000"/>
          <w:sz w:val="24"/>
          <w:szCs w:val="24"/>
        </w:rPr>
        <w:t xml:space="preserve"> má </w:t>
      </w:r>
      <w:r w:rsidR="006D7884" w:rsidRPr="00551E97">
        <w:rPr>
          <w:rFonts w:ascii="Times New Roman" w:hAnsi="Times New Roman"/>
          <w:b/>
          <w:color w:val="000000"/>
          <w:sz w:val="24"/>
          <w:szCs w:val="24"/>
        </w:rPr>
        <w:t>povinnost</w:t>
      </w:r>
      <w:r w:rsidR="00866CE3" w:rsidRPr="00551E97">
        <w:rPr>
          <w:rFonts w:ascii="Times New Roman" w:hAnsi="Times New Roman"/>
          <w:b/>
          <w:color w:val="000000"/>
          <w:sz w:val="24"/>
          <w:szCs w:val="24"/>
        </w:rPr>
        <w:t xml:space="preserve"> předáv</w:t>
      </w:r>
      <w:r w:rsidR="006D7884" w:rsidRPr="00551E97">
        <w:rPr>
          <w:rFonts w:ascii="Times New Roman" w:hAnsi="Times New Roman"/>
          <w:b/>
          <w:color w:val="000000"/>
          <w:sz w:val="24"/>
          <w:szCs w:val="24"/>
        </w:rPr>
        <w:t>at</w:t>
      </w:r>
      <w:r w:rsidR="00866CE3" w:rsidRPr="00551E97">
        <w:rPr>
          <w:rFonts w:ascii="Times New Roman" w:hAnsi="Times New Roman"/>
          <w:b/>
          <w:color w:val="000000"/>
          <w:sz w:val="24"/>
          <w:szCs w:val="24"/>
        </w:rPr>
        <w:t xml:space="preserve"> dítě do MŠ zdravé</w:t>
      </w:r>
      <w:r w:rsidR="00866CE3">
        <w:rPr>
          <w:rFonts w:ascii="Times New Roman" w:hAnsi="Times New Roman"/>
          <w:color w:val="000000"/>
          <w:sz w:val="24"/>
          <w:szCs w:val="24"/>
        </w:rPr>
        <w:t>. Vyskytne-li se u dítěte infekční onemocnění, rodiče tuto skutečnost neprodleně ohlásí mateřské škole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CE3" w:rsidRPr="00866CE3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D788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O</w:t>
      </w:r>
      <w:r w:rsidR="00D80DA3" w:rsidRPr="006D7884">
        <w:rPr>
          <w:rFonts w:ascii="Times New Roman" w:hAnsi="Times New Roman"/>
          <w:b/>
          <w:color w:val="000000" w:themeColor="text1"/>
          <w:sz w:val="24"/>
          <w:szCs w:val="24"/>
        </w:rPr>
        <w:t>nemocní-li dítě během dne, maximálně do 1 hod.</w:t>
      </w:r>
      <w:r w:rsidR="00D80DA3">
        <w:rPr>
          <w:rFonts w:ascii="Times New Roman" w:hAnsi="Times New Roman"/>
          <w:sz w:val="24"/>
          <w:szCs w:val="24"/>
        </w:rPr>
        <w:t xml:space="preserve"> od oznámení vyzvednout z MŠ a</w:t>
      </w:r>
      <w:r w:rsidR="00F71643">
        <w:rPr>
          <w:rFonts w:ascii="Times New Roman" w:hAnsi="Times New Roman"/>
          <w:sz w:val="24"/>
          <w:szCs w:val="24"/>
        </w:rPr>
        <w:t> </w:t>
      </w:r>
      <w:r w:rsidR="00D80DA3">
        <w:rPr>
          <w:rFonts w:ascii="Times New Roman" w:hAnsi="Times New Roman"/>
          <w:sz w:val="24"/>
          <w:szCs w:val="24"/>
        </w:rPr>
        <w:t xml:space="preserve">zařídit lékařské </w:t>
      </w:r>
      <w:r w:rsidR="00F71643">
        <w:rPr>
          <w:rFonts w:ascii="Times New Roman" w:hAnsi="Times New Roman"/>
          <w:sz w:val="24"/>
          <w:szCs w:val="24"/>
        </w:rPr>
        <w:t xml:space="preserve">ošetření </w:t>
      </w:r>
      <w:r w:rsidR="00866CE3" w:rsidRPr="00866CE3">
        <w:rPr>
          <w:rFonts w:ascii="Times New Roman" w:hAnsi="Times New Roman"/>
          <w:sz w:val="24"/>
          <w:szCs w:val="24"/>
        </w:rPr>
        <w:t xml:space="preserve">v případě </w:t>
      </w:r>
      <w:r w:rsidR="00F71643">
        <w:rPr>
          <w:rFonts w:ascii="Times New Roman" w:hAnsi="Times New Roman"/>
          <w:sz w:val="24"/>
          <w:szCs w:val="24"/>
        </w:rPr>
        <w:t>náhlého</w:t>
      </w:r>
      <w:r w:rsidR="00866CE3" w:rsidRPr="00866CE3">
        <w:rPr>
          <w:rFonts w:ascii="Times New Roman" w:hAnsi="Times New Roman"/>
          <w:sz w:val="24"/>
          <w:szCs w:val="24"/>
        </w:rPr>
        <w:t xml:space="preserve"> onemocnění, </w:t>
      </w:r>
      <w:r w:rsidR="00866CE3">
        <w:rPr>
          <w:rFonts w:ascii="Times New Roman" w:hAnsi="Times New Roman"/>
          <w:sz w:val="24"/>
          <w:szCs w:val="24"/>
        </w:rPr>
        <w:t xml:space="preserve">průjmu, zvracení, </w:t>
      </w:r>
      <w:r w:rsidR="00866CE3" w:rsidRPr="00866CE3">
        <w:rPr>
          <w:rFonts w:ascii="Times New Roman" w:hAnsi="Times New Roman"/>
          <w:sz w:val="24"/>
          <w:szCs w:val="24"/>
        </w:rPr>
        <w:t>teploty či</w:t>
      </w:r>
      <w:r w:rsidR="00F71643">
        <w:rPr>
          <w:rFonts w:ascii="Times New Roman" w:hAnsi="Times New Roman"/>
          <w:sz w:val="24"/>
          <w:szCs w:val="24"/>
        </w:rPr>
        <w:t> </w:t>
      </w:r>
      <w:r w:rsidR="00866CE3" w:rsidRPr="00866CE3">
        <w:rPr>
          <w:rFonts w:ascii="Times New Roman" w:hAnsi="Times New Roman"/>
          <w:sz w:val="24"/>
          <w:szCs w:val="24"/>
        </w:rPr>
        <w:t>rýmy</w:t>
      </w:r>
      <w:r w:rsidR="00866CE3">
        <w:rPr>
          <w:rFonts w:ascii="Times New Roman" w:hAnsi="Times New Roman"/>
          <w:sz w:val="24"/>
          <w:szCs w:val="24"/>
        </w:rPr>
        <w:t>/ nebude dítě následující 3 dny přijato z důvodu možného ohrožení zdraví ostatních dětí</w:t>
      </w:r>
      <w:r>
        <w:rPr>
          <w:rFonts w:ascii="Times New Roman" w:hAnsi="Times New Roman"/>
          <w:sz w:val="24"/>
          <w:szCs w:val="24"/>
        </w:rPr>
        <w:t>.</w:t>
      </w:r>
    </w:p>
    <w:p w:rsidR="00866CE3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D7884">
        <w:rPr>
          <w:rFonts w:ascii="Times New Roman" w:hAnsi="Times New Roman"/>
          <w:b/>
          <w:color w:val="000000"/>
          <w:sz w:val="24"/>
          <w:szCs w:val="24"/>
        </w:rPr>
        <w:t>O</w:t>
      </w:r>
      <w:r w:rsidR="00F71643" w:rsidRPr="006D7884">
        <w:rPr>
          <w:rFonts w:ascii="Times New Roman" w:hAnsi="Times New Roman"/>
          <w:b/>
          <w:color w:val="000000"/>
          <w:sz w:val="24"/>
          <w:szCs w:val="24"/>
        </w:rPr>
        <w:t>pakované</w:t>
      </w:r>
      <w:r w:rsidR="00866CE3" w:rsidRPr="006D7884">
        <w:rPr>
          <w:rFonts w:ascii="Times New Roman" w:hAnsi="Times New Roman"/>
          <w:b/>
          <w:sz w:val="24"/>
          <w:szCs w:val="24"/>
        </w:rPr>
        <w:t xml:space="preserve"> porušování</w:t>
      </w:r>
      <w:r w:rsidR="00866CE3">
        <w:rPr>
          <w:rFonts w:ascii="Times New Roman" w:hAnsi="Times New Roman"/>
          <w:sz w:val="24"/>
          <w:szCs w:val="24"/>
        </w:rPr>
        <w:t xml:space="preserve"> povinnosti zákonného zástupce </w:t>
      </w:r>
      <w:r w:rsidR="00866CE3" w:rsidRPr="006D7884">
        <w:rPr>
          <w:rFonts w:ascii="Times New Roman" w:hAnsi="Times New Roman"/>
          <w:b/>
          <w:sz w:val="24"/>
          <w:szCs w:val="24"/>
        </w:rPr>
        <w:t>přivádět do MŠ pouze zdravé</w:t>
      </w:r>
      <w:r w:rsidR="00866CE3">
        <w:rPr>
          <w:rFonts w:ascii="Times New Roman" w:hAnsi="Times New Roman"/>
          <w:sz w:val="24"/>
          <w:szCs w:val="24"/>
        </w:rPr>
        <w:t xml:space="preserve"> dítě, by byl </w:t>
      </w:r>
      <w:r w:rsidR="00866CE3" w:rsidRPr="006D7884">
        <w:rPr>
          <w:rFonts w:ascii="Times New Roman" w:hAnsi="Times New Roman"/>
          <w:b/>
          <w:sz w:val="24"/>
          <w:szCs w:val="24"/>
        </w:rPr>
        <w:t>důvod pro ukončení</w:t>
      </w:r>
      <w:r w:rsidR="00866CE3">
        <w:rPr>
          <w:rFonts w:ascii="Times New Roman" w:hAnsi="Times New Roman"/>
          <w:sz w:val="24"/>
          <w:szCs w:val="24"/>
        </w:rPr>
        <w:t xml:space="preserve"> předškolního </w:t>
      </w:r>
      <w:r w:rsidR="00866CE3" w:rsidRPr="006D7884">
        <w:rPr>
          <w:rFonts w:ascii="Times New Roman" w:hAnsi="Times New Roman"/>
          <w:b/>
          <w:sz w:val="24"/>
          <w:szCs w:val="24"/>
        </w:rPr>
        <w:t xml:space="preserve">vzdělávání </w:t>
      </w:r>
      <w:r w:rsidR="00866CE3">
        <w:rPr>
          <w:rFonts w:ascii="Times New Roman" w:hAnsi="Times New Roman"/>
          <w:sz w:val="24"/>
          <w:szCs w:val="24"/>
        </w:rPr>
        <w:t>dítěte § 35odst. 1 písm. b/</w:t>
      </w:r>
      <w:r w:rsidR="00F71643">
        <w:rPr>
          <w:rFonts w:ascii="Times New Roman" w:hAnsi="Times New Roman"/>
          <w:sz w:val="24"/>
          <w:szCs w:val="24"/>
        </w:rPr>
        <w:t> </w:t>
      </w:r>
      <w:r w:rsidR="00485FBA">
        <w:rPr>
          <w:rFonts w:ascii="Times New Roman" w:hAnsi="Times New Roman"/>
          <w:sz w:val="24"/>
          <w:szCs w:val="24"/>
        </w:rPr>
        <w:t>Š</w:t>
      </w:r>
      <w:r w:rsidR="00866CE3">
        <w:rPr>
          <w:rFonts w:ascii="Times New Roman" w:hAnsi="Times New Roman"/>
          <w:sz w:val="24"/>
          <w:szCs w:val="24"/>
        </w:rPr>
        <w:t>kolského zákona</w:t>
      </w:r>
      <w:r>
        <w:rPr>
          <w:rFonts w:ascii="Times New Roman" w:hAnsi="Times New Roman"/>
          <w:sz w:val="24"/>
          <w:szCs w:val="24"/>
        </w:rPr>
        <w:t>.</w:t>
      </w:r>
    </w:p>
    <w:p w:rsidR="00866CE3" w:rsidRDefault="00866CE3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 může v odůvodněných případech /opakované přivádění nedoléčeného dítěte do MŠ/ </w:t>
      </w:r>
      <w:r w:rsidRPr="00551E97">
        <w:rPr>
          <w:rFonts w:ascii="Times New Roman" w:hAnsi="Times New Roman"/>
          <w:b/>
          <w:sz w:val="24"/>
          <w:szCs w:val="24"/>
        </w:rPr>
        <w:t xml:space="preserve">požadovat potvrzení </w:t>
      </w:r>
      <w:r>
        <w:rPr>
          <w:rFonts w:ascii="Times New Roman" w:hAnsi="Times New Roman"/>
          <w:sz w:val="24"/>
          <w:szCs w:val="24"/>
        </w:rPr>
        <w:t>od zákonných zástupců o zdravotním stavu po onemocnění.</w:t>
      </w:r>
    </w:p>
    <w:p w:rsidR="00866CE3" w:rsidRPr="00866CE3" w:rsidRDefault="00866CE3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color w:val="000000"/>
          <w:sz w:val="24"/>
          <w:szCs w:val="24"/>
        </w:rPr>
        <w:t>Pokud</w:t>
      </w:r>
      <w:r>
        <w:rPr>
          <w:rFonts w:ascii="Times New Roman" w:hAnsi="Times New Roman"/>
          <w:sz w:val="24"/>
          <w:szCs w:val="24"/>
        </w:rPr>
        <w:t xml:space="preserve"> zákonný zástupce takové </w:t>
      </w:r>
      <w:r w:rsidRPr="00551E97">
        <w:rPr>
          <w:rFonts w:ascii="Times New Roman" w:hAnsi="Times New Roman"/>
          <w:b/>
          <w:sz w:val="24"/>
          <w:szCs w:val="24"/>
        </w:rPr>
        <w:t>potvrzení nepředloží</w:t>
      </w:r>
      <w:r>
        <w:rPr>
          <w:rFonts w:ascii="Times New Roman" w:hAnsi="Times New Roman"/>
          <w:sz w:val="24"/>
          <w:szCs w:val="24"/>
        </w:rPr>
        <w:t xml:space="preserve"> a panuje vysoká míra nejistoty </w:t>
      </w:r>
      <w:r w:rsidR="003F284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zdravotním stavu dítěte </w:t>
      </w:r>
      <w:r w:rsidRPr="00551E97">
        <w:rPr>
          <w:rFonts w:ascii="Times New Roman" w:hAnsi="Times New Roman"/>
          <w:b/>
          <w:sz w:val="24"/>
          <w:szCs w:val="24"/>
        </w:rPr>
        <w:t>není mu umožněna přítomnost v</w:t>
      </w:r>
      <w:r w:rsidR="00FE4D91" w:rsidRPr="00551E97">
        <w:rPr>
          <w:rFonts w:ascii="Times New Roman" w:hAnsi="Times New Roman"/>
          <w:b/>
          <w:sz w:val="24"/>
          <w:szCs w:val="24"/>
        </w:rPr>
        <w:t> </w:t>
      </w:r>
      <w:r w:rsidRPr="00551E97">
        <w:rPr>
          <w:rFonts w:ascii="Times New Roman" w:hAnsi="Times New Roman"/>
          <w:b/>
          <w:sz w:val="24"/>
          <w:szCs w:val="24"/>
        </w:rPr>
        <w:t>MŠ</w:t>
      </w:r>
      <w:r w:rsidR="00FE4D91" w:rsidRPr="00551E9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076F" w:rsidRPr="00551E97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ovinnost</w:t>
      </w:r>
      <w:r w:rsidR="00D80DA3">
        <w:rPr>
          <w:rFonts w:ascii="Times New Roman" w:hAnsi="Times New Roman"/>
          <w:sz w:val="24"/>
          <w:szCs w:val="24"/>
        </w:rPr>
        <w:t xml:space="preserve"> </w:t>
      </w:r>
      <w:r w:rsidR="00D80DA3" w:rsidRPr="00551E97">
        <w:rPr>
          <w:rFonts w:ascii="Times New Roman" w:hAnsi="Times New Roman"/>
          <w:b/>
          <w:sz w:val="24"/>
          <w:szCs w:val="24"/>
        </w:rPr>
        <w:t>předat dítě osobně učitelce</w:t>
      </w:r>
      <w:r w:rsidRPr="00551E97">
        <w:rPr>
          <w:rFonts w:ascii="Times New Roman" w:hAnsi="Times New Roman"/>
          <w:b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okud</w:t>
      </w:r>
      <w:r w:rsidR="00D80DA3">
        <w:rPr>
          <w:rFonts w:ascii="Times New Roman" w:hAnsi="Times New Roman"/>
          <w:sz w:val="24"/>
          <w:szCs w:val="24"/>
        </w:rPr>
        <w:t xml:space="preserve"> pověří jinou osobu vyzvedáváním svého dítěte z MŠ, musí být uvedena na</w:t>
      </w:r>
      <w:r w:rsidR="00F71643">
        <w:rPr>
          <w:rFonts w:ascii="Times New Roman" w:hAnsi="Times New Roman"/>
          <w:sz w:val="24"/>
          <w:szCs w:val="24"/>
        </w:rPr>
        <w:t> </w:t>
      </w:r>
      <w:r w:rsidR="00D80DA3">
        <w:rPr>
          <w:rFonts w:ascii="Times New Roman" w:hAnsi="Times New Roman"/>
          <w:sz w:val="24"/>
          <w:szCs w:val="24"/>
        </w:rPr>
        <w:t>předepsaném formuláři</w:t>
      </w:r>
      <w:r>
        <w:rPr>
          <w:rFonts w:ascii="Times New Roman" w:hAnsi="Times New Roman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ovinnost</w:t>
      </w:r>
      <w:r w:rsidR="00D80DA3">
        <w:rPr>
          <w:rFonts w:ascii="Times New Roman" w:hAnsi="Times New Roman"/>
          <w:sz w:val="24"/>
          <w:szCs w:val="24"/>
        </w:rPr>
        <w:t xml:space="preserve"> si </w:t>
      </w:r>
      <w:r w:rsidR="00D80DA3" w:rsidRPr="00551E97">
        <w:rPr>
          <w:rFonts w:ascii="Times New Roman" w:hAnsi="Times New Roman"/>
          <w:b/>
          <w:sz w:val="24"/>
          <w:szCs w:val="24"/>
        </w:rPr>
        <w:t>vyzvednout dítě z mateřské školy v určené době</w:t>
      </w:r>
      <w:r w:rsidRPr="00551E97">
        <w:rPr>
          <w:rFonts w:ascii="Times New Roman" w:hAnsi="Times New Roman"/>
          <w:b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ři</w:t>
      </w:r>
      <w:r w:rsidR="00D80DA3">
        <w:rPr>
          <w:rFonts w:ascii="Times New Roman" w:hAnsi="Times New Roman"/>
          <w:sz w:val="24"/>
          <w:szCs w:val="24"/>
        </w:rPr>
        <w:t xml:space="preserve"> vstupu do jednotlivých tříd se přezouvat, popř. využívat návleků</w:t>
      </w:r>
      <w:r>
        <w:rPr>
          <w:rFonts w:ascii="Times New Roman" w:hAnsi="Times New Roman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dvádět</w:t>
      </w:r>
      <w:r w:rsidR="00D80DA3">
        <w:rPr>
          <w:rFonts w:ascii="Times New Roman" w:hAnsi="Times New Roman"/>
          <w:sz w:val="24"/>
          <w:szCs w:val="24"/>
        </w:rPr>
        <w:t xml:space="preserve"> dítě ze třídy pouze s vědomím učitelky</w:t>
      </w:r>
      <w:r>
        <w:rPr>
          <w:rFonts w:ascii="Times New Roman" w:hAnsi="Times New Roman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P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o</w:t>
      </w:r>
      <w:r w:rsidR="00D80DA3" w:rsidRPr="00551E97">
        <w:rPr>
          <w:rFonts w:ascii="Times New Roman" w:hAnsi="Times New Roman"/>
          <w:b/>
          <w:sz w:val="24"/>
          <w:szCs w:val="24"/>
        </w:rPr>
        <w:t xml:space="preserve"> vyzvednutí dítěte se zbytečně nezdržovat</w:t>
      </w:r>
      <w:r w:rsidR="00D80DA3">
        <w:rPr>
          <w:rFonts w:ascii="Times New Roman" w:hAnsi="Times New Roman"/>
          <w:sz w:val="24"/>
          <w:szCs w:val="24"/>
        </w:rPr>
        <w:t xml:space="preserve"> v prostorách školy a budovu či školní zahradu opustit</w:t>
      </w:r>
      <w:r>
        <w:rPr>
          <w:rFonts w:ascii="Times New Roman" w:hAnsi="Times New Roman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yzvednout</w:t>
      </w:r>
      <w:r w:rsidR="00D80DA3">
        <w:rPr>
          <w:rFonts w:ascii="Times New Roman" w:hAnsi="Times New Roman"/>
          <w:sz w:val="24"/>
          <w:szCs w:val="24"/>
        </w:rPr>
        <w:t xml:space="preserve"> si před začátkem docházky dítěte do mateřské školy čipy, určené ke vstupu do MŠ</w:t>
      </w:r>
      <w:r>
        <w:rPr>
          <w:rFonts w:ascii="Times New Roman" w:hAnsi="Times New Roman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ip</w:t>
      </w:r>
      <w:r w:rsidR="00D80DA3">
        <w:rPr>
          <w:rFonts w:ascii="Times New Roman" w:hAnsi="Times New Roman"/>
          <w:sz w:val="24"/>
          <w:szCs w:val="24"/>
        </w:rPr>
        <w:t xml:space="preserve"> určený ke vstupu do MŠ předat jen dalšímu zákonnému zástupci nebo pověřené osobě, která je pověřena k vyzvedávání a vodění dítěte do mateřské školy</w:t>
      </w:r>
      <w:r>
        <w:rPr>
          <w:rFonts w:ascii="Times New Roman" w:hAnsi="Times New Roman"/>
          <w:sz w:val="24"/>
          <w:szCs w:val="24"/>
        </w:rPr>
        <w:t>.</w:t>
      </w:r>
    </w:p>
    <w:p w:rsidR="008E076F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o</w:t>
      </w:r>
      <w:r w:rsidR="00D80DA3">
        <w:rPr>
          <w:rFonts w:ascii="Times New Roman" w:hAnsi="Times New Roman"/>
          <w:sz w:val="24"/>
          <w:szCs w:val="24"/>
        </w:rPr>
        <w:t xml:space="preserve"> celou dobu docházky dítěte do MŠ dbát o to, aby se čip nepoškodil a neztratil</w:t>
      </w:r>
    </w:p>
    <w:p w:rsidR="008E076F" w:rsidRPr="00551E97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551E97">
        <w:rPr>
          <w:rFonts w:ascii="Times New Roman" w:hAnsi="Times New Roman"/>
          <w:b/>
          <w:color w:val="000000"/>
          <w:sz w:val="24"/>
          <w:szCs w:val="24"/>
        </w:rPr>
        <w:t>Z</w:t>
      </w:r>
      <w:r w:rsidR="00D80DA3" w:rsidRPr="00551E97">
        <w:rPr>
          <w:rFonts w:ascii="Times New Roman" w:hAnsi="Times New Roman"/>
          <w:b/>
          <w:color w:val="000000"/>
          <w:sz w:val="24"/>
          <w:szCs w:val="24"/>
        </w:rPr>
        <w:t>trátu</w:t>
      </w:r>
      <w:r w:rsidR="00D80DA3" w:rsidRPr="00551E97">
        <w:rPr>
          <w:rFonts w:ascii="Times New Roman" w:hAnsi="Times New Roman"/>
          <w:b/>
          <w:sz w:val="24"/>
          <w:szCs w:val="24"/>
        </w:rPr>
        <w:t xml:space="preserve"> čipu ihned nahlásit hospodářce školy</w:t>
      </w:r>
      <w:r w:rsidRPr="00551E97">
        <w:rPr>
          <w:rFonts w:ascii="Times New Roman" w:hAnsi="Times New Roman"/>
          <w:b/>
          <w:sz w:val="24"/>
          <w:szCs w:val="24"/>
        </w:rPr>
        <w:t>.</w:t>
      </w:r>
    </w:p>
    <w:p w:rsidR="008E076F" w:rsidRPr="00F71643" w:rsidRDefault="00FE4D91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D80DA3" w:rsidRPr="00F71643">
        <w:rPr>
          <w:rFonts w:ascii="Times New Roman" w:hAnsi="Times New Roman"/>
          <w:color w:val="000000"/>
          <w:sz w:val="24"/>
          <w:szCs w:val="24"/>
        </w:rPr>
        <w:t>o</w:t>
      </w:r>
      <w:r w:rsidR="00D80DA3">
        <w:rPr>
          <w:rFonts w:ascii="Times New Roman" w:hAnsi="Times New Roman"/>
          <w:sz w:val="24"/>
          <w:szCs w:val="24"/>
        </w:rPr>
        <w:t xml:space="preserve"> ukončení docházky dítěte do MŠ čip odevzdat hospodářce školy</w:t>
      </w:r>
      <w:r>
        <w:rPr>
          <w:rFonts w:ascii="Times New Roman" w:hAnsi="Times New Roman"/>
          <w:sz w:val="24"/>
          <w:szCs w:val="24"/>
        </w:rPr>
        <w:t>.</w:t>
      </w:r>
    </w:p>
    <w:p w:rsidR="00F71643" w:rsidRPr="00F71643" w:rsidRDefault="003C1597" w:rsidP="00677651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1597">
        <w:rPr>
          <w:rFonts w:ascii="Times New Roman" w:hAnsi="Times New Roman"/>
          <w:sz w:val="24"/>
          <w:szCs w:val="24"/>
        </w:rPr>
        <w:t>Osoby pověřené k</w:t>
      </w:r>
      <w:r>
        <w:rPr>
          <w:rFonts w:ascii="Times New Roman" w:hAnsi="Times New Roman"/>
          <w:sz w:val="24"/>
          <w:szCs w:val="24"/>
        </w:rPr>
        <w:t> </w:t>
      </w:r>
      <w:r w:rsidRPr="003C1597">
        <w:rPr>
          <w:rFonts w:ascii="Times New Roman" w:hAnsi="Times New Roman"/>
          <w:sz w:val="24"/>
          <w:szCs w:val="24"/>
        </w:rPr>
        <w:t>vyzvedávání</w:t>
      </w:r>
      <w:r>
        <w:rPr>
          <w:rFonts w:ascii="Times New Roman" w:hAnsi="Times New Roman"/>
          <w:sz w:val="24"/>
          <w:szCs w:val="24"/>
        </w:rPr>
        <w:t xml:space="preserve"> dodržují Školní řád MŠ.</w:t>
      </w:r>
    </w:p>
    <w:p w:rsidR="008E076F" w:rsidRPr="00F71643" w:rsidRDefault="008E076F" w:rsidP="00880153">
      <w:pPr>
        <w:pStyle w:val="Bezmezer"/>
        <w:spacing w:after="120"/>
        <w:ind w:left="357"/>
        <w:jc w:val="both"/>
        <w:rPr>
          <w:rFonts w:ascii="Times New Roman" w:hAnsi="Times New Roman"/>
          <w:sz w:val="24"/>
          <w:szCs w:val="24"/>
        </w:rPr>
      </w:pP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 w:rsidRPr="003F2840">
        <w:t>Omlouvání nepřítomnosti dítěte</w:t>
      </w:r>
      <w:r w:rsidR="00F71643">
        <w:t>: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Nepřítomného dítěte omlouvá zákonný zástupce dítěte. 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Ředitelka mateřské školy je oprávněna požadovat doložení důvodů nepřítomnosti dítěte.</w:t>
      </w:r>
    </w:p>
    <w:p w:rsidR="008E076F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Zákonný zástupce je povinen doložit důvody nepřítomnosti dítěte nejpozději do 3 dnů ode dne výzvy.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Oznámení nepřítomnosti </w:t>
      </w:r>
      <w:r w:rsidR="00866CE3">
        <w:rPr>
          <w:rFonts w:ascii="Times New Roman" w:hAnsi="Times New Roman"/>
          <w:sz w:val="24"/>
          <w:szCs w:val="24"/>
        </w:rPr>
        <w:t xml:space="preserve">dítěte </w:t>
      </w:r>
      <w:r>
        <w:rPr>
          <w:rFonts w:ascii="Times New Roman" w:hAnsi="Times New Roman"/>
          <w:sz w:val="24"/>
          <w:szCs w:val="24"/>
        </w:rPr>
        <w:t xml:space="preserve">provádí zákonný zástupce </w:t>
      </w:r>
      <w:r w:rsidR="00FE4D91" w:rsidRPr="00551E97">
        <w:rPr>
          <w:rFonts w:ascii="Times New Roman" w:hAnsi="Times New Roman"/>
          <w:b/>
          <w:sz w:val="24"/>
          <w:szCs w:val="24"/>
        </w:rPr>
        <w:t>SMS</w:t>
      </w:r>
      <w:r w:rsidR="003C1597" w:rsidRPr="00551E97">
        <w:rPr>
          <w:rFonts w:ascii="Times New Roman" w:hAnsi="Times New Roman"/>
          <w:b/>
          <w:sz w:val="24"/>
          <w:szCs w:val="24"/>
        </w:rPr>
        <w:t xml:space="preserve"> na tel.</w:t>
      </w:r>
      <w:r w:rsidR="00FE4D91" w:rsidRPr="00551E97">
        <w:rPr>
          <w:rFonts w:ascii="Times New Roman" w:hAnsi="Times New Roman"/>
          <w:b/>
          <w:sz w:val="24"/>
          <w:szCs w:val="24"/>
        </w:rPr>
        <w:t xml:space="preserve"> </w:t>
      </w:r>
      <w:r w:rsidR="003C1597" w:rsidRPr="00551E97">
        <w:rPr>
          <w:rFonts w:ascii="Times New Roman" w:hAnsi="Times New Roman"/>
          <w:b/>
          <w:sz w:val="24"/>
          <w:szCs w:val="24"/>
        </w:rPr>
        <w:t>č. 727</w:t>
      </w:r>
      <w:r w:rsidR="00FE4D91" w:rsidRPr="00551E97">
        <w:rPr>
          <w:rFonts w:ascii="Times New Roman" w:hAnsi="Times New Roman"/>
          <w:b/>
          <w:sz w:val="24"/>
          <w:szCs w:val="24"/>
        </w:rPr>
        <w:t> </w:t>
      </w:r>
      <w:r w:rsidR="003C1597" w:rsidRPr="00551E97">
        <w:rPr>
          <w:rFonts w:ascii="Times New Roman" w:hAnsi="Times New Roman"/>
          <w:b/>
          <w:sz w:val="24"/>
          <w:szCs w:val="24"/>
        </w:rPr>
        <w:t>928</w:t>
      </w:r>
      <w:r w:rsidR="00FE4D91" w:rsidRPr="00551E97">
        <w:rPr>
          <w:rFonts w:ascii="Times New Roman" w:hAnsi="Times New Roman"/>
          <w:b/>
          <w:sz w:val="24"/>
          <w:szCs w:val="24"/>
        </w:rPr>
        <w:t xml:space="preserve"> </w:t>
      </w:r>
      <w:r w:rsidR="003C1597" w:rsidRPr="00551E97">
        <w:rPr>
          <w:rFonts w:ascii="Times New Roman" w:hAnsi="Times New Roman"/>
          <w:b/>
          <w:sz w:val="24"/>
          <w:szCs w:val="24"/>
        </w:rPr>
        <w:t>027</w:t>
      </w:r>
      <w:r w:rsidR="00866CE3">
        <w:rPr>
          <w:rFonts w:ascii="Times New Roman" w:hAnsi="Times New Roman"/>
          <w:sz w:val="24"/>
          <w:szCs w:val="24"/>
        </w:rPr>
        <w:t xml:space="preserve"> </w:t>
      </w:r>
      <w:r w:rsidRPr="00551E97">
        <w:rPr>
          <w:rFonts w:ascii="Times New Roman" w:hAnsi="Times New Roman"/>
          <w:b/>
          <w:sz w:val="24"/>
          <w:szCs w:val="24"/>
        </w:rPr>
        <w:t>ústně třídnímu učiteli,</w:t>
      </w:r>
      <w:r>
        <w:rPr>
          <w:rFonts w:ascii="Times New Roman" w:hAnsi="Times New Roman"/>
          <w:sz w:val="24"/>
          <w:szCs w:val="24"/>
        </w:rPr>
        <w:t xml:space="preserve"> pokud se jedná o předem známou absenci do sešitu u vchodu třídy, popř. telefonicky nebo </w:t>
      </w:r>
      <w:r w:rsidR="00FE4D91">
        <w:rPr>
          <w:rFonts w:ascii="Times New Roman" w:hAnsi="Times New Roman"/>
          <w:sz w:val="24"/>
          <w:szCs w:val="24"/>
        </w:rPr>
        <w:t>SMS</w:t>
      </w:r>
      <w:r>
        <w:rPr>
          <w:rFonts w:ascii="Times New Roman" w:hAnsi="Times New Roman"/>
          <w:sz w:val="24"/>
          <w:szCs w:val="24"/>
        </w:rPr>
        <w:t>.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se vyskytne nenadálá absence (např. náhlé onemocnění dítěte), oznámí zákonný zástupce jeho nepřítomnost telefonicky nebo </w:t>
      </w:r>
      <w:r w:rsidR="00FE4D91">
        <w:rPr>
          <w:rFonts w:ascii="Times New Roman" w:hAnsi="Times New Roman"/>
          <w:sz w:val="24"/>
          <w:szCs w:val="24"/>
        </w:rPr>
        <w:t>SMS</w:t>
      </w:r>
      <w:r>
        <w:rPr>
          <w:rFonts w:ascii="Times New Roman" w:hAnsi="Times New Roman"/>
          <w:sz w:val="24"/>
          <w:szCs w:val="24"/>
        </w:rPr>
        <w:t xml:space="preserve"> na </w:t>
      </w:r>
      <w:r w:rsidR="00FE4D91">
        <w:rPr>
          <w:rFonts w:ascii="Times New Roman" w:hAnsi="Times New Roman"/>
          <w:sz w:val="24"/>
          <w:szCs w:val="24"/>
        </w:rPr>
        <w:t>tel. č.</w:t>
      </w:r>
      <w:r>
        <w:rPr>
          <w:rFonts w:ascii="Times New Roman" w:hAnsi="Times New Roman"/>
          <w:sz w:val="24"/>
          <w:szCs w:val="24"/>
        </w:rPr>
        <w:t xml:space="preserve"> 727</w:t>
      </w:r>
      <w:r w:rsidR="00FE4D9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928</w:t>
      </w:r>
      <w:r w:rsidR="00FE4D9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027</w:t>
      </w:r>
      <w:r w:rsidR="00FE4D91">
        <w:rPr>
          <w:rFonts w:ascii="Times New Roman" w:hAnsi="Times New Roman"/>
          <w:sz w:val="24"/>
          <w:szCs w:val="24"/>
        </w:rPr>
        <w:t>.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Třídní učitelka eviduje školní docházku své třídy. V případě, že je dítě neomluvené, informuje třídní učitelka ředitelku školy, která poskytnuté informace vyhodnocuje.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Neomluvenou absenci dítěte řeší ředitelka školy pohovorem</w:t>
      </w:r>
      <w:r w:rsidR="00A726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Při pokračující absenci ředitelka školy zašle oznámení o pokračující nepřítomnosti dítěte obecnímu úřadu obce s rozšířenou působností (Obec III Nová Paka).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 w:rsidRPr="003F2840">
        <w:t>Individuální vzdělávání dítěte</w:t>
      </w:r>
      <w:r w:rsidR="00F71643">
        <w:t>: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 xml:space="preserve">Zákonný zástupce dítěte, které bude plnit povinnost předškolního vzdělávání </w:t>
      </w:r>
      <w:r w:rsidRPr="003C1597">
        <w:rPr>
          <w:rFonts w:ascii="Times New Roman" w:hAnsi="Times New Roman"/>
          <w:b/>
          <w:sz w:val="24"/>
          <w:szCs w:val="24"/>
        </w:rPr>
        <w:t>individuálním vzděláváním dítěte</w:t>
      </w:r>
      <w:r>
        <w:rPr>
          <w:rFonts w:ascii="Times New Roman" w:hAnsi="Times New Roman"/>
          <w:sz w:val="24"/>
          <w:szCs w:val="24"/>
        </w:rPr>
        <w:t xml:space="preserve">, je povinen oznámit tuto skutečnost řediteli spádové mateřské školy. Oznámení je povinen učinit nejpozději </w:t>
      </w:r>
      <w:r w:rsidRPr="00866CE3">
        <w:rPr>
          <w:rFonts w:ascii="Times New Roman" w:hAnsi="Times New Roman"/>
          <w:b/>
          <w:sz w:val="24"/>
          <w:szCs w:val="24"/>
        </w:rPr>
        <w:t>3 měsíce</w:t>
      </w:r>
      <w:r>
        <w:rPr>
          <w:rFonts w:ascii="Times New Roman" w:hAnsi="Times New Roman"/>
          <w:sz w:val="24"/>
          <w:szCs w:val="24"/>
        </w:rPr>
        <w:t xml:space="preserve"> před </w:t>
      </w:r>
      <w:r w:rsidRPr="003C1597">
        <w:rPr>
          <w:rFonts w:ascii="Times New Roman" w:hAnsi="Times New Roman"/>
          <w:b/>
          <w:sz w:val="24"/>
          <w:szCs w:val="24"/>
        </w:rPr>
        <w:t>počátkem školního roku,</w:t>
      </w:r>
      <w:r>
        <w:rPr>
          <w:rFonts w:ascii="Times New Roman" w:hAnsi="Times New Roman"/>
          <w:sz w:val="24"/>
          <w:szCs w:val="24"/>
        </w:rPr>
        <w:t xml:space="preserve"> kterým začíná povinnost předškolního vzdělávání dítěte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4D91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Oznámení zákonného zástupce o individuálním vzdělávání dítěte musí obsahovat</w:t>
      </w:r>
      <w:r w:rsidR="00FE4D91">
        <w:rPr>
          <w:rFonts w:ascii="Times New Roman" w:hAnsi="Times New Roman"/>
          <w:sz w:val="24"/>
          <w:szCs w:val="24"/>
        </w:rPr>
        <w:t>:</w:t>
      </w:r>
    </w:p>
    <w:p w:rsidR="006D7884" w:rsidRDefault="00D80DA3" w:rsidP="00677651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E4D91">
        <w:rPr>
          <w:rFonts w:ascii="Times New Roman" w:hAnsi="Times New Roman"/>
          <w:sz w:val="24"/>
          <w:szCs w:val="24"/>
        </w:rPr>
        <w:t>jméno, popřípadě jména, a příjmení, rodné číslo a místo trvalého pobytu</w:t>
      </w:r>
    </w:p>
    <w:p w:rsidR="008E076F" w:rsidRPr="00FE4D91" w:rsidRDefault="00D80DA3" w:rsidP="006D7884">
      <w:pPr>
        <w:pStyle w:val="Bezmezer"/>
        <w:ind w:left="1800"/>
        <w:jc w:val="both"/>
        <w:rPr>
          <w:rFonts w:ascii="Times New Roman" w:hAnsi="Times New Roman"/>
          <w:sz w:val="24"/>
          <w:szCs w:val="24"/>
        </w:rPr>
      </w:pPr>
      <w:r w:rsidRPr="00FE4D91">
        <w:rPr>
          <w:rFonts w:ascii="Times New Roman" w:hAnsi="Times New Roman"/>
          <w:sz w:val="24"/>
          <w:szCs w:val="24"/>
        </w:rPr>
        <w:t>dítěte, v</w:t>
      </w:r>
      <w:r w:rsidR="00F71643" w:rsidRPr="00FE4D91">
        <w:rPr>
          <w:rFonts w:ascii="Times New Roman" w:hAnsi="Times New Roman"/>
          <w:sz w:val="24"/>
          <w:szCs w:val="24"/>
        </w:rPr>
        <w:t> </w:t>
      </w:r>
      <w:r w:rsidRPr="00FE4D91">
        <w:rPr>
          <w:rFonts w:ascii="Times New Roman" w:hAnsi="Times New Roman"/>
          <w:sz w:val="24"/>
          <w:szCs w:val="24"/>
        </w:rPr>
        <w:t>případě cizince místo pobytu dítě</w:t>
      </w:r>
      <w:r w:rsidR="006D7884">
        <w:rPr>
          <w:rFonts w:ascii="Times New Roman" w:hAnsi="Times New Roman"/>
          <w:sz w:val="24"/>
          <w:szCs w:val="24"/>
        </w:rPr>
        <w:t>te;</w:t>
      </w:r>
    </w:p>
    <w:p w:rsidR="008E076F" w:rsidRDefault="00D80DA3" w:rsidP="00677651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uvedení období, ve kterém má být dítě individuálně vzděláváno</w:t>
      </w:r>
      <w:r w:rsidR="006D7884">
        <w:rPr>
          <w:rFonts w:ascii="Times New Roman" w:hAnsi="Times New Roman"/>
          <w:sz w:val="24"/>
          <w:szCs w:val="24"/>
        </w:rPr>
        <w:t>;</w:t>
      </w:r>
    </w:p>
    <w:p w:rsidR="008E076F" w:rsidRPr="00F71643" w:rsidRDefault="00D80DA3" w:rsidP="00677651">
      <w:pPr>
        <w:pStyle w:val="Bezmezer"/>
        <w:numPr>
          <w:ilvl w:val="0"/>
          <w:numId w:val="23"/>
        </w:numPr>
        <w:spacing w:after="120"/>
        <w:ind w:left="17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důvody pro individuální vzdělávání dítěte.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Ředitelka mateřské školy předá zákonnému zástupci dítěte přehled oblastí, v nichž má být dítě vzděláváno.</w:t>
      </w:r>
    </w:p>
    <w:p w:rsid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Ředitelka mateřské školy dohodne se zákonným zástupcem dítěte</w:t>
      </w:r>
      <w:r w:rsidR="00A726D8">
        <w:rPr>
          <w:rFonts w:ascii="Times New Roman" w:hAnsi="Times New Roman"/>
          <w:sz w:val="24"/>
          <w:szCs w:val="24"/>
        </w:rPr>
        <w:t xml:space="preserve"> </w:t>
      </w:r>
      <w:r w:rsidRPr="00A726D8">
        <w:rPr>
          <w:rFonts w:ascii="Times New Roman" w:hAnsi="Times New Roman"/>
          <w:sz w:val="24"/>
          <w:szCs w:val="24"/>
        </w:rPr>
        <w:t>způsob ověření prováděno pohovorem s dítětem a testem</w:t>
      </w:r>
      <w:r w:rsidR="00A726D8">
        <w:rPr>
          <w:rFonts w:ascii="Times New Roman" w:hAnsi="Times New Roman"/>
          <w:sz w:val="24"/>
          <w:szCs w:val="24"/>
        </w:rPr>
        <w:t>.</w:t>
      </w:r>
    </w:p>
    <w:p w:rsidR="00F71643" w:rsidRPr="00F71643" w:rsidRDefault="00D80DA3" w:rsidP="00677651">
      <w:pPr>
        <w:pStyle w:val="Bezmezer"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termín ověření</w:t>
      </w:r>
      <w:r w:rsidR="00A726D8" w:rsidRPr="00F71643">
        <w:rPr>
          <w:rFonts w:ascii="Times New Roman" w:hAnsi="Times New Roman"/>
          <w:b/>
          <w:sz w:val="24"/>
          <w:szCs w:val="24"/>
        </w:rPr>
        <w:t xml:space="preserve">: </w:t>
      </w:r>
      <w:r w:rsidRPr="00F71643">
        <w:rPr>
          <w:rFonts w:ascii="Times New Roman" w:hAnsi="Times New Roman"/>
          <w:b/>
          <w:sz w:val="24"/>
          <w:szCs w:val="24"/>
        </w:rPr>
        <w:t>první pondělí po</w:t>
      </w:r>
      <w:r w:rsidR="00A726D8" w:rsidRPr="00F71643">
        <w:rPr>
          <w:rFonts w:ascii="Times New Roman" w:hAnsi="Times New Roman"/>
          <w:b/>
          <w:sz w:val="24"/>
          <w:szCs w:val="24"/>
        </w:rPr>
        <w:t xml:space="preserve"> </w:t>
      </w:r>
      <w:r w:rsidRPr="00F71643">
        <w:rPr>
          <w:rFonts w:ascii="Times New Roman" w:hAnsi="Times New Roman"/>
          <w:b/>
          <w:sz w:val="24"/>
          <w:szCs w:val="24"/>
        </w:rPr>
        <w:t>1. listopadu od 10.00hod</w:t>
      </w:r>
      <w:r w:rsidR="00F71643">
        <w:rPr>
          <w:rFonts w:ascii="Times New Roman" w:hAnsi="Times New Roman"/>
          <w:b/>
          <w:sz w:val="24"/>
          <w:szCs w:val="24"/>
        </w:rPr>
        <w:t>.</w:t>
      </w:r>
    </w:p>
    <w:p w:rsidR="00F71643" w:rsidRPr="00F71643" w:rsidRDefault="00D80DA3" w:rsidP="00677651">
      <w:pPr>
        <w:pStyle w:val="Bezmezer"/>
        <w:numPr>
          <w:ilvl w:val="1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náhradní termín: první pondělí po</w:t>
      </w:r>
      <w:r w:rsidR="00A726D8" w:rsidRPr="00F71643">
        <w:rPr>
          <w:rFonts w:ascii="Times New Roman" w:hAnsi="Times New Roman"/>
          <w:b/>
          <w:sz w:val="24"/>
          <w:szCs w:val="24"/>
        </w:rPr>
        <w:t xml:space="preserve"> </w:t>
      </w:r>
      <w:r w:rsidRPr="00F71643">
        <w:rPr>
          <w:rFonts w:ascii="Times New Roman" w:hAnsi="Times New Roman"/>
          <w:b/>
          <w:sz w:val="24"/>
          <w:szCs w:val="24"/>
        </w:rPr>
        <w:t>1.prosinci od 10.00hod.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Zákonný zástupce dítěte je povinen zajistit účast dítěte u ověření</w:t>
      </w:r>
      <w:r w:rsidR="00FE4D91">
        <w:rPr>
          <w:rFonts w:ascii="Times New Roman" w:hAnsi="Times New Roman"/>
          <w:sz w:val="24"/>
          <w:szCs w:val="24"/>
        </w:rPr>
        <w:t>.</w:t>
      </w:r>
    </w:p>
    <w:p w:rsidR="008E076F" w:rsidRPr="00F71643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Ředitelka mateřské školy ukončí individuální vzdělávání dítěte, pokud zákonný zástupce dítěte nezajistil účast dítěte u ověření, a to ani v náhradním termínu.</w:t>
      </w:r>
    </w:p>
    <w:p w:rsidR="00F71643" w:rsidRPr="00FE4D91" w:rsidRDefault="00D80DA3" w:rsidP="00677651">
      <w:pPr>
        <w:pStyle w:val="Bezmezer"/>
        <w:numPr>
          <w:ilvl w:val="0"/>
          <w:numId w:val="2"/>
        </w:numPr>
        <w:spacing w:after="120"/>
        <w:ind w:left="714" w:hanging="357"/>
        <w:jc w:val="both"/>
        <w:rPr>
          <w:rStyle w:val="Siln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Výdaje spojené s individuálním vzděláváním dítěte hradí zákonný zástupce dítěte, s</w:t>
      </w:r>
      <w:r w:rsidR="00F7164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výjimkou speciálních kompenzačních pomůcek a výdajů na činnost mateřské školy, do níž bylo dítě přijato k předškolnímu vzdělávání.</w:t>
      </w:r>
    </w:p>
    <w:p w:rsidR="00F71643" w:rsidRPr="00F71643" w:rsidRDefault="00D80DA3" w:rsidP="00677651">
      <w:pPr>
        <w:pStyle w:val="Nadpis1"/>
        <w:numPr>
          <w:ilvl w:val="0"/>
          <w:numId w:val="21"/>
        </w:numPr>
        <w:spacing w:after="120"/>
        <w:ind w:left="284" w:hanging="284"/>
      </w:pPr>
      <w:r w:rsidRPr="00F71643">
        <w:rPr>
          <w:rStyle w:val="Siln"/>
          <w:b/>
          <w:bCs w:val="0"/>
        </w:rPr>
        <w:t xml:space="preserve">Vzdělávání dětí se speciálními vzdělávacími potřebami </w:t>
      </w:r>
    </w:p>
    <w:p w:rsidR="008E076F" w:rsidRDefault="00D80DA3" w:rsidP="00FE4D91">
      <w:pPr>
        <w:pStyle w:val="Bezmezer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viz</w:t>
      </w:r>
      <w:r w:rsidR="008801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Vnitřní předpis o vzdělávání dětí s SVP</w:t>
      </w:r>
    </w:p>
    <w:p w:rsidR="008E076F" w:rsidRPr="006D7884" w:rsidRDefault="008E076F" w:rsidP="006D7884">
      <w:pPr>
        <w:pStyle w:val="Bezmezer"/>
        <w:spacing w:after="120"/>
        <w:ind w:firstLine="709"/>
        <w:rPr>
          <w:rFonts w:ascii="Times New Roman" w:hAnsi="Times New Roman"/>
          <w:b/>
        </w:rPr>
      </w:pPr>
    </w:p>
    <w:p w:rsidR="008E076F" w:rsidRPr="00F71643" w:rsidRDefault="00D80DA3" w:rsidP="00677651">
      <w:pPr>
        <w:pStyle w:val="Nadpis1"/>
        <w:numPr>
          <w:ilvl w:val="0"/>
          <w:numId w:val="21"/>
        </w:numPr>
        <w:spacing w:after="120"/>
        <w:ind w:left="284" w:hanging="284"/>
      </w:pPr>
      <w:r>
        <w:t>Provozní a vnitřní režim školy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t>Platby v mateřské škole</w:t>
      </w:r>
      <w:r w:rsidR="00F71643">
        <w:t>:</w:t>
      </w:r>
    </w:p>
    <w:p w:rsidR="008E076F" w:rsidRPr="000A0F13" w:rsidRDefault="00D80DA3" w:rsidP="00677651">
      <w:pPr>
        <w:numPr>
          <w:ilvl w:val="0"/>
          <w:numId w:val="3"/>
        </w:numPr>
        <w:spacing w:after="200"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Podmínky stanovení úplaty, její výše a splatnost jsou zveřejněny ve Vnitřním předpise o úplatě, který je umístěný na webu MŠ.</w:t>
      </w:r>
    </w:p>
    <w:p w:rsidR="000A0F13" w:rsidRDefault="000A0F13" w:rsidP="000A0F13">
      <w:pPr>
        <w:spacing w:after="200" w:line="276" w:lineRule="auto"/>
        <w:jc w:val="both"/>
      </w:pPr>
    </w:p>
    <w:p w:rsidR="000A0F13" w:rsidRPr="00AE6446" w:rsidRDefault="000A0F13" w:rsidP="000A0F13">
      <w:pPr>
        <w:spacing w:after="200" w:line="276" w:lineRule="auto"/>
        <w:jc w:val="both"/>
      </w:pP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lastRenderedPageBreak/>
        <w:t xml:space="preserve">Úplata za školní stravování </w:t>
      </w:r>
      <w:r w:rsidR="00880153">
        <w:t xml:space="preserve">a předškolní vzdělávání </w:t>
      </w:r>
      <w:r>
        <w:t>dětí</w:t>
      </w:r>
      <w:r w:rsidR="00F71643">
        <w:t>:</w:t>
      </w:r>
    </w:p>
    <w:p w:rsidR="008E076F" w:rsidRPr="001C27A7" w:rsidRDefault="00D80DA3" w:rsidP="001C27A7">
      <w:pPr>
        <w:numPr>
          <w:ilvl w:val="0"/>
          <w:numId w:val="4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Podmínky stanovení stravného</w:t>
      </w:r>
      <w:r w:rsidR="001C27A7">
        <w:rPr>
          <w:rFonts w:ascii="Times New Roman" w:hAnsi="Times New Roman"/>
          <w:color w:val="000000"/>
          <w:sz w:val="24"/>
          <w:szCs w:val="24"/>
        </w:rPr>
        <w:t xml:space="preserve"> a úplaty za vzdělávání</w:t>
      </w:r>
      <w:r>
        <w:rPr>
          <w:rFonts w:ascii="Times New Roman" w:hAnsi="Times New Roman"/>
          <w:color w:val="000000"/>
          <w:sz w:val="24"/>
          <w:szCs w:val="24"/>
        </w:rPr>
        <w:t>, jeho výše a splatnost jsou zveřejněny ve Vnitřní</w:t>
      </w:r>
      <w:r w:rsidR="001C27A7">
        <w:rPr>
          <w:rFonts w:ascii="Times New Roman" w:hAnsi="Times New Roman"/>
          <w:color w:val="000000"/>
          <w:sz w:val="24"/>
          <w:szCs w:val="24"/>
        </w:rPr>
        <w:t xml:space="preserve">ch </w:t>
      </w:r>
      <w:r>
        <w:rPr>
          <w:rFonts w:ascii="Times New Roman" w:hAnsi="Times New Roman"/>
          <w:color w:val="000000"/>
          <w:sz w:val="24"/>
          <w:szCs w:val="24"/>
        </w:rPr>
        <w:t>řád</w:t>
      </w:r>
      <w:r w:rsidR="001C27A7">
        <w:rPr>
          <w:rFonts w:ascii="Times New Roman" w:hAnsi="Times New Roman"/>
          <w:color w:val="000000"/>
          <w:sz w:val="24"/>
          <w:szCs w:val="24"/>
        </w:rPr>
        <w:t>ech</w:t>
      </w:r>
      <w:r>
        <w:rPr>
          <w:rFonts w:ascii="Times New Roman" w:hAnsi="Times New Roman"/>
          <w:color w:val="000000"/>
          <w:sz w:val="24"/>
          <w:szCs w:val="24"/>
        </w:rPr>
        <w:t xml:space="preserve"> školní jídelny</w:t>
      </w:r>
      <w:r w:rsidR="001C27A7">
        <w:rPr>
          <w:rFonts w:ascii="Times New Roman" w:hAnsi="Times New Roman"/>
          <w:color w:val="000000"/>
          <w:sz w:val="24"/>
          <w:szCs w:val="24"/>
        </w:rPr>
        <w:t xml:space="preserve"> a předpisu o úplatě za předškolní vzdělávání, </w:t>
      </w:r>
      <w:r>
        <w:rPr>
          <w:rFonts w:ascii="Times New Roman" w:hAnsi="Times New Roman"/>
          <w:color w:val="000000"/>
          <w:sz w:val="24"/>
          <w:szCs w:val="24"/>
        </w:rPr>
        <w:t>kter</w:t>
      </w:r>
      <w:r w:rsidR="001C27A7">
        <w:rPr>
          <w:rFonts w:ascii="Times New Roman" w:hAnsi="Times New Roman"/>
          <w:color w:val="000000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 xml:space="preserve"> j</w:t>
      </w:r>
      <w:r w:rsidR="001C27A7"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z w:val="24"/>
          <w:szCs w:val="24"/>
        </w:rPr>
        <w:t xml:space="preserve"> umístěn</w:t>
      </w:r>
      <w:r w:rsidR="001C27A7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na webových stránkách školy.</w:t>
      </w:r>
      <w:r w:rsidR="001C27A7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="00AE6446" w:rsidRPr="001C27A7">
        <w:rPr>
          <w:rFonts w:ascii="Times New Roman" w:hAnsi="Times New Roman"/>
          <w:color w:val="000000"/>
          <w:sz w:val="24"/>
          <w:szCs w:val="24"/>
        </w:rPr>
        <w:t xml:space="preserve">áložka: </w:t>
      </w:r>
      <w:r w:rsidR="00AE6446" w:rsidRPr="001C27A7"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PRO </w:t>
      </w:r>
      <w:r w:rsidR="00F71643" w:rsidRPr="001C27A7">
        <w:rPr>
          <w:rFonts w:ascii="Times New Roman" w:hAnsi="Times New Roman"/>
          <w:color w:val="C45911" w:themeColor="accent2" w:themeShade="BF"/>
          <w:sz w:val="24"/>
          <w:szCs w:val="24"/>
        </w:rPr>
        <w:t>RODIČE – DOKUMENTY</w:t>
      </w:r>
      <w:r w:rsidR="006D7884" w:rsidRPr="001C27A7">
        <w:rPr>
          <w:rFonts w:ascii="Times New Roman" w:hAnsi="Times New Roman"/>
          <w:color w:val="C45911" w:themeColor="accent2" w:themeShade="BF"/>
          <w:sz w:val="24"/>
          <w:szCs w:val="24"/>
        </w:rPr>
        <w:t>.</w:t>
      </w:r>
    </w:p>
    <w:p w:rsidR="00880153" w:rsidRPr="00880153" w:rsidRDefault="00880153" w:rsidP="00880153">
      <w:pPr>
        <w:numPr>
          <w:ilvl w:val="0"/>
          <w:numId w:val="5"/>
        </w:numPr>
        <w:spacing w:after="120"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Vzdělávání v mateřské škole se dítěti poskytuje bezúplatně od počátku školního roku, který následuje po dni, kdy dítě dosáhne pátého roku věku.</w:t>
      </w:r>
    </w:p>
    <w:p w:rsidR="003F2840" w:rsidRPr="00F71643" w:rsidRDefault="00D80DA3" w:rsidP="00677651">
      <w:pPr>
        <w:numPr>
          <w:ilvl w:val="0"/>
          <w:numId w:val="5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Úplata za předškolní vzdělávání a stravování dítěte v mateřské jsou platby, které jsou pro rodiče povinné a jsou nedílnou součástí rozpočtu mateřské školy. Opakované neuhrazení těchto plateb v mateřské škole je považováno za závažné porušení provozu mateřské školy a v konečném důsledku může být důvodem pro ukončení docházky dítěte do mateřské školy (s výjimkou dětí s povinnou předškolní docházkou).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  <w:ind w:left="788" w:hanging="431"/>
      </w:pPr>
      <w:r>
        <w:t>Evidence dítěte</w:t>
      </w:r>
      <w:r w:rsidR="00F71643">
        <w:t>:</w:t>
      </w:r>
    </w:p>
    <w:p w:rsidR="008E076F" w:rsidRPr="003F2840" w:rsidRDefault="00D80DA3" w:rsidP="00677651">
      <w:pPr>
        <w:numPr>
          <w:ilvl w:val="0"/>
          <w:numId w:val="6"/>
        </w:numPr>
        <w:spacing w:after="200"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Při nástupu dítěte do MŠ předají rodiče třídní učitelce potřebné informace do matriky dítěte, ve kterém vyplní jméno a příjmení dítěte, rodné číslo, státní občanství a místo trvalého pobytu, dále jméno a příjmení zákonného zástupce, místo trvalého pobytu a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adresa pro doručování písemností, adresa při náhlém onemocnění dítěte a telefonické spojení.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t>Provoz mateřské školy</w:t>
      </w:r>
      <w:r w:rsidR="00F71643">
        <w:t>: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Provoz mateřské školy je od 6.30 hod do 16.00 hodin. V 16.00 se celý areál mateřské školy uzamyká, rodiče už musí v této době opustit s dětmi budovu i zahradu školy.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Děti obvykle přicházejí do mateřské školy do 8.30 hod. Jinak, po dohodě s třídní učitelkou (především u dvouletých dětí) podle aktuální potřeby rodičů.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Zákonní zástupci dětí nebo jimi pověřené osoby používají ke vstupu do MŠ čipy.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Čipy slouží ke vstupu do hlavních dveří u všech tříd MŠ</w:t>
      </w:r>
      <w:r w:rsidR="00F71643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Zákonní zástupci dětí zaplatí vratnou zálohu 200,-Kč a obdrží 2 čipy určené ke vstupu do MŠ</w:t>
      </w:r>
      <w:r w:rsidR="00F71643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Zákonný zástupce si čipy ponechává po celou dobu docházky do mateřské školy</w:t>
      </w:r>
      <w:r w:rsidR="00F71643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Po ukončení docházky dítěte do MŠ vrací zákonní zástupci čipy hospodářce školy a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jím vrácen a záloha.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Čip umožní zákonným zástupcům vstup do budovy MŠ v době od 6.30 do 8.30 hod., od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12.00 do 12.45 hod. a od 14 do 16.00 hod.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Pokud ve výjimečných případech (např. návštěva lékaře) přivádí nebo odvádí dítě z MŠ v jinou než tuto stanovenou dobu, použije zvonek u hlavních dveří.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Po dobu, kterou tráví děti v dopoledních hodinách na zahradě, je uzamčena branka u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hlavní brány MŠ, a v této době je nutno ke vstupu využít tel. spojení.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Celý objekt, vchody i zahrada jsou monitorovány záznamovým kamerovým systémem za účelem ochrany vstupu a pohybu neoprávněných osob, dále pak k ochraně majetku proti zcizení a vandalismu. Ochrana soukromí při využití kamerového systému je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zajištěna dle zákona č. 110/2019 Sb. o zpracování osobních údajů, ve znění pozdějších předpisů</w:t>
      </w:r>
      <w:r w:rsidR="00F71643">
        <w:rPr>
          <w:rFonts w:ascii="Times New Roman" w:hAnsi="Times New Roman"/>
          <w:color w:val="000000"/>
          <w:sz w:val="24"/>
          <w:szCs w:val="24"/>
        </w:rPr>
        <w:t>.</w:t>
      </w:r>
    </w:p>
    <w:p w:rsidR="00156040" w:rsidRPr="00156040" w:rsidRDefault="00D80DA3" w:rsidP="00847C8D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56040">
        <w:rPr>
          <w:rFonts w:ascii="Times New Roman" w:hAnsi="Times New Roman"/>
          <w:color w:val="000000"/>
          <w:sz w:val="24"/>
          <w:szCs w:val="24"/>
        </w:rPr>
        <w:t xml:space="preserve">Přístup „cizím“ osobám (tj. osobám, které nejsou zaměstnanci školy, děti, nebo jejich zákonní zástupci nebo osoby pověřené je povolen přístup do areálu pouze po předložení průkazu totožnosti </w:t>
      </w:r>
      <w:r w:rsidR="00156040" w:rsidRPr="00156040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156040">
        <w:rPr>
          <w:rFonts w:ascii="Times New Roman" w:hAnsi="Times New Roman"/>
          <w:color w:val="000000"/>
          <w:sz w:val="24"/>
          <w:szCs w:val="24"/>
        </w:rPr>
        <w:t xml:space="preserve">sdělení účelu návštěvy. </w:t>
      </w:r>
    </w:p>
    <w:p w:rsidR="00866CE3" w:rsidRPr="00156040" w:rsidRDefault="00866CE3" w:rsidP="00847C8D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56040">
        <w:rPr>
          <w:rFonts w:ascii="Times New Roman" w:hAnsi="Times New Roman"/>
          <w:color w:val="000000"/>
          <w:sz w:val="24"/>
          <w:szCs w:val="24"/>
        </w:rPr>
        <w:t>Pokud</w:t>
      </w:r>
      <w:r w:rsidRPr="00156040">
        <w:rPr>
          <w:rFonts w:ascii="Times New Roman" w:hAnsi="Times New Roman"/>
          <w:sz w:val="24"/>
          <w:szCs w:val="24"/>
        </w:rPr>
        <w:t xml:space="preserve"> do MŠ přichází poskytovatel zdravotnické služby pro děti, které vyžadují </w:t>
      </w:r>
      <w:r w:rsidR="00F71643" w:rsidRPr="00156040">
        <w:rPr>
          <w:rFonts w:ascii="Times New Roman" w:hAnsi="Times New Roman"/>
          <w:sz w:val="24"/>
          <w:szCs w:val="24"/>
        </w:rPr>
        <w:t>takovou</w:t>
      </w:r>
      <w:r w:rsidRPr="00156040">
        <w:rPr>
          <w:rFonts w:ascii="Times New Roman" w:hAnsi="Times New Roman"/>
          <w:sz w:val="24"/>
          <w:szCs w:val="24"/>
        </w:rPr>
        <w:t xml:space="preserve"> péči, učitelka Eva Zahradníková je pověřenou osobou umožnit vstup po</w:t>
      </w:r>
      <w:r w:rsidR="00F71643" w:rsidRPr="00156040">
        <w:rPr>
          <w:rFonts w:ascii="Times New Roman" w:hAnsi="Times New Roman"/>
          <w:sz w:val="24"/>
          <w:szCs w:val="24"/>
        </w:rPr>
        <w:t> </w:t>
      </w:r>
      <w:r w:rsidRPr="00156040">
        <w:rPr>
          <w:rFonts w:ascii="Times New Roman" w:hAnsi="Times New Roman"/>
          <w:sz w:val="24"/>
          <w:szCs w:val="24"/>
        </w:rPr>
        <w:t>kontrole dokladů a poskytnout přístup do místnosti k výkonu zdravotní služby určené</w:t>
      </w:r>
      <w:r w:rsidR="00F71643" w:rsidRPr="00156040">
        <w:rPr>
          <w:rFonts w:ascii="Times New Roman" w:hAnsi="Times New Roman"/>
          <w:sz w:val="24"/>
          <w:szCs w:val="24"/>
        </w:rPr>
        <w:t xml:space="preserve"> </w:t>
      </w:r>
      <w:r w:rsidRPr="00156040">
        <w:rPr>
          <w:rFonts w:ascii="Times New Roman" w:hAnsi="Times New Roman"/>
          <w:sz w:val="24"/>
          <w:szCs w:val="24"/>
        </w:rPr>
        <w:t>/prostor</w:t>
      </w:r>
      <w:r w:rsidR="000A0F13">
        <w:rPr>
          <w:rFonts w:ascii="Times New Roman" w:hAnsi="Times New Roman"/>
          <w:sz w:val="24"/>
          <w:szCs w:val="24"/>
        </w:rPr>
        <w:t xml:space="preserve"> sborovny</w:t>
      </w:r>
      <w:r w:rsidRPr="00156040">
        <w:rPr>
          <w:rFonts w:ascii="Times New Roman" w:hAnsi="Times New Roman"/>
          <w:sz w:val="24"/>
          <w:szCs w:val="24"/>
        </w:rPr>
        <w:t>/</w:t>
      </w:r>
      <w:r w:rsidR="00F71643" w:rsidRPr="00156040">
        <w:rPr>
          <w:rFonts w:ascii="Times New Roman" w:hAnsi="Times New Roman"/>
          <w:sz w:val="24"/>
          <w:szCs w:val="24"/>
        </w:rPr>
        <w:t>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Parkování před vjezdem do mateřské školy (bránou) je povoleno pouze na nezbytně nutnou dobu při vodění a vyzvedávání dětí a jen v případě, že jinde není místo.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Pokud si zákonný zástupce dítěte nebo jím pověřená osoba dítě z mateřské školy nevyzvedne do 16 hodiny a není možný ani telefonický kontakt, zůstává s dítětem učitelka v mateřské škole. Pokud se nepodaří učitelce kontaktovat zákonného zástupce ani jím pověřenou osobu, zajistí ve spolupráci s policií ČR předání dítěte pracovníkovi OSPOD. Zákonný zástupce dítěte v tomto případě má povinnost nahradit škodu organizaci </w:t>
      </w:r>
      <w:r w:rsidR="00F71643">
        <w:rPr>
          <w:rFonts w:ascii="Times New Roman" w:hAnsi="Times New Roman"/>
          <w:color w:val="000000"/>
          <w:sz w:val="24"/>
          <w:szCs w:val="24"/>
        </w:rPr>
        <w:t>vzniklou – mzdové</w:t>
      </w:r>
      <w:r>
        <w:rPr>
          <w:rFonts w:ascii="Times New Roman" w:hAnsi="Times New Roman"/>
          <w:color w:val="000000"/>
          <w:sz w:val="24"/>
          <w:szCs w:val="24"/>
        </w:rPr>
        <w:t xml:space="preserve"> prostředky pro učitelku a případné další náklady. Zákonný zástupce se povinnosti zprostí, prokáže-li, že nejednal zaviněně.</w:t>
      </w:r>
    </w:p>
    <w:p w:rsidR="008E076F" w:rsidRPr="00F71643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Pokud zákonný zástupce nebo jím pověřená osoba vyzvedávají dítě opakovaně po 16 hodině a nereagují ani na písemné upozornění ředitelky mateřské školy, je toto považováno za závažné porušení provozu mateřské školy a v konečném důsledku může být důvodem pro ukončení docházky dítěte do mateřské školy.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Zákonní zástupci nebo osoby jimi pověřené jsou povinní předat dítě po příchodu do MŠ učitelkám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osobně </w:t>
      </w:r>
      <w:r>
        <w:rPr>
          <w:rFonts w:ascii="Times New Roman" w:hAnsi="Times New Roman"/>
          <w:color w:val="000000"/>
          <w:sz w:val="24"/>
          <w:szCs w:val="24"/>
        </w:rPr>
        <w:t>ve třídě již přezuté a převlečené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Rodiče předávají dítě do MŠ zdravé. Vyskytne-li se u dítěte infekční onemocnění, rodiče tuto skutečnost neprodleně ohlásí mateřské škole</w:t>
      </w:r>
    </w:p>
    <w:p w:rsidR="008E076F" w:rsidRPr="00F71643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Děti se scházejí do 7.00 hod. v přízemí ve třídě Sedmikrásek a v této třídě jsou také odpoledne od 15:15 hodin do 16:00 hod.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Rodiče omlouvají děti na tentýž den nejpozději do 8:00 hod., a to telefonicky na nebo SMS zprávou na telefonním čísle 727 928 027 (školní kuchyně).  Na následující dny zákonní zástupci děti omlouvají kdykoli v průběhu dne.</w:t>
      </w:r>
    </w:p>
    <w:p w:rsidR="008E076F" w:rsidRPr="00F71643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Pokud chtějí rodiče své dítě odhlásit ze stravování nebo přihlásit ke stravování, musí tak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učinit 1 den předem a to do 13 hod. Odhlášení nebo přihlášení dítěte musí rodiče zapsat do sešitu u hlavních dveří, zavolat nebo </w:t>
      </w:r>
      <w:r w:rsidR="003C1597">
        <w:rPr>
          <w:rFonts w:ascii="Times New Roman" w:hAnsi="Times New Roman"/>
          <w:color w:val="000000"/>
          <w:sz w:val="24"/>
          <w:szCs w:val="24"/>
        </w:rPr>
        <w:t xml:space="preserve">zaslat </w:t>
      </w:r>
      <w:r>
        <w:rPr>
          <w:rFonts w:ascii="Times New Roman" w:hAnsi="Times New Roman"/>
          <w:color w:val="000000"/>
          <w:sz w:val="24"/>
          <w:szCs w:val="24"/>
        </w:rPr>
        <w:t>SMS na telefonní číslo727 928 027.</w:t>
      </w:r>
    </w:p>
    <w:p w:rsidR="008E076F" w:rsidRPr="00F71643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Všechny děti v mateřské škole jsou pojištěny proti úrazům a nehodám v době pobytu dítěte v MŠ a při akcích MŠ organizovaných.</w:t>
      </w:r>
    </w:p>
    <w:p w:rsidR="008E076F" w:rsidRPr="00F71643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Informace o akcích v MŠ jsou vždy včas oznamovány na nástěnkách v šatnách dětí a</w:t>
      </w:r>
      <w:r w:rsidR="006D7884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6D7884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webových stránkách školy na adrese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http://www.msstarapaka.cz</w:t>
      </w:r>
      <w:r>
        <w:rPr>
          <w:rFonts w:ascii="Times New Roman" w:hAnsi="Times New Roman"/>
          <w:color w:val="000000"/>
          <w:sz w:val="24"/>
          <w:szCs w:val="24"/>
        </w:rPr>
        <w:t>. Doporučujeme rodičům pravidelně sledovat nástěnky nebo webové stránky školy.</w:t>
      </w:r>
    </w:p>
    <w:p w:rsidR="008E076F" w:rsidRPr="00F71643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Provoz mateřské školy lze podle místních podmínek omezit nebo přerušit v měsíci červenci nebo srpnu, popřípadě v obou měsících. Rozsah omezení nebo přerušení stanoví ředitelka mateřské školy po projednání se zřizovatelem. Provoz mateřské školy bývá obvykle přerušen na dobu 6 týdnů. Omezení nebo přerušení provozu oznámí ředitelka mateřské školy zákonnému zástupci nejméně 2 měsíce předem (informace na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nástěnkách a webových stránkách školy. Ředitelka zároveň zveřejní také informaci o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jiných možnostech zajištění péče o děti v době omezení nebo přerušení provozu.</w:t>
      </w:r>
    </w:p>
    <w:p w:rsidR="008E076F" w:rsidRPr="00F71643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Provoz mateřské školy lze ze závažných důvodů a po projednání se zřizovatelem omezit nebo přerušit i v jiném období,</w:t>
      </w:r>
      <w:r w:rsidR="003C15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než je červenec nebo srpen. Za závažné důvody se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považují organizační či technické příčiny, které znemožňují řádné poskytování předškolního vzdělávání.</w:t>
      </w:r>
    </w:p>
    <w:p w:rsidR="008E076F" w:rsidRDefault="00D80DA3" w:rsidP="00677651">
      <w:pPr>
        <w:numPr>
          <w:ilvl w:val="0"/>
          <w:numId w:val="7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Informaci o omezení nebo přerušení provozu zveřejní ředitelka mateřské školy na nástěnce a webových stránkách školy neprodleně poté, co o omezení nebo přerušení provozu rozhodne.</w:t>
      </w:r>
    </w:p>
    <w:p w:rsidR="008E076F" w:rsidRPr="00F71643" w:rsidRDefault="00D80DA3" w:rsidP="00677651">
      <w:pPr>
        <w:pStyle w:val="Nadpis1"/>
        <w:numPr>
          <w:ilvl w:val="0"/>
          <w:numId w:val="21"/>
        </w:numPr>
        <w:spacing w:after="120"/>
        <w:ind w:left="284" w:hanging="284"/>
      </w:pPr>
      <w:r>
        <w:t>Ukončení docházky dítěte do mateřské školy</w:t>
      </w:r>
    </w:p>
    <w:p w:rsidR="008E076F" w:rsidRDefault="00D80DA3" w:rsidP="00677651">
      <w:pPr>
        <w:numPr>
          <w:ilvl w:val="0"/>
          <w:numId w:val="8"/>
        </w:numPr>
        <w:spacing w:after="200"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Rodiče ukončí docházku dítěte do mateřské školy písemným oznámením.</w:t>
      </w:r>
    </w:p>
    <w:p w:rsidR="008E076F" w:rsidRDefault="00D80DA3" w:rsidP="00677651">
      <w:pPr>
        <w:numPr>
          <w:ilvl w:val="0"/>
          <w:numId w:val="8"/>
        </w:numPr>
        <w:spacing w:after="200"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Ředitelka mateřské školy může po předchozím upozornění písemně oznámeném zákonnému zástupci dítěte rozhodnout o ukončení předškolního vzdělávání jestliže</w:t>
      </w:r>
      <w:r w:rsidR="003F2840">
        <w:rPr>
          <w:rFonts w:ascii="Times New Roman" w:hAnsi="Times New Roman"/>
          <w:color w:val="000000"/>
          <w:sz w:val="24"/>
          <w:szCs w:val="24"/>
        </w:rPr>
        <w:t>:</w:t>
      </w:r>
    </w:p>
    <w:p w:rsidR="008E076F" w:rsidRDefault="00D80DA3" w:rsidP="00677651">
      <w:pPr>
        <w:pStyle w:val="Odstavecseseznamem"/>
        <w:numPr>
          <w:ilvl w:val="0"/>
          <w:numId w:val="24"/>
        </w:numPr>
        <w:jc w:val="both"/>
      </w:pPr>
      <w:r w:rsidRPr="006D7884">
        <w:rPr>
          <w:rFonts w:ascii="Times New Roman" w:hAnsi="Times New Roman"/>
          <w:i/>
          <w:color w:val="000000"/>
          <w:sz w:val="24"/>
          <w:szCs w:val="24"/>
        </w:rPr>
        <w:t>se dítě bez omluvy zákonného zástupce nepřetržitě neúčastní předškolního vzdělávání po dobu delší než dva týdny</w:t>
      </w:r>
      <w:r w:rsidR="006D7884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8E076F" w:rsidRDefault="00D80DA3" w:rsidP="00677651">
      <w:pPr>
        <w:pStyle w:val="Odstavecseseznamem"/>
        <w:numPr>
          <w:ilvl w:val="0"/>
          <w:numId w:val="24"/>
        </w:numPr>
        <w:jc w:val="both"/>
      </w:pPr>
      <w:r>
        <w:rPr>
          <w:rFonts w:ascii="Times New Roman" w:hAnsi="Times New Roman"/>
          <w:i/>
          <w:color w:val="000000"/>
          <w:sz w:val="24"/>
          <w:szCs w:val="24"/>
        </w:rPr>
        <w:t>zákonný zástupce závažným způsobem opakovaně narušuje provoz mateřské školy</w:t>
      </w:r>
      <w:r w:rsidR="006D7884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8E076F" w:rsidRDefault="00D80DA3" w:rsidP="00677651">
      <w:pPr>
        <w:pStyle w:val="Odstavecseseznamem"/>
        <w:numPr>
          <w:ilvl w:val="0"/>
          <w:numId w:val="24"/>
        </w:numPr>
        <w:jc w:val="both"/>
      </w:pPr>
      <w:r>
        <w:rPr>
          <w:rFonts w:ascii="Times New Roman" w:hAnsi="Times New Roman"/>
          <w:i/>
          <w:color w:val="000000"/>
          <w:sz w:val="24"/>
          <w:szCs w:val="24"/>
        </w:rPr>
        <w:t>ukončení doporučí v průběhu zkušebního pobytu dítěte lékař nebo školské poradenské zařízení</w:t>
      </w:r>
      <w:r w:rsidR="006D7884"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8E076F" w:rsidRDefault="00D80DA3" w:rsidP="00677651">
      <w:pPr>
        <w:pStyle w:val="Odstavecseseznamem"/>
        <w:numPr>
          <w:ilvl w:val="0"/>
          <w:numId w:val="24"/>
        </w:numPr>
        <w:spacing w:after="120"/>
        <w:ind w:left="2132" w:hanging="357"/>
        <w:jc w:val="both"/>
      </w:pPr>
      <w:r>
        <w:rPr>
          <w:rFonts w:ascii="Times New Roman" w:hAnsi="Times New Roman"/>
          <w:i/>
          <w:color w:val="000000"/>
          <w:sz w:val="24"/>
          <w:szCs w:val="24"/>
        </w:rPr>
        <w:t>zákonný zástupce opakovaně neuhradí úplatu za školní stravování ve</w:t>
      </w:r>
      <w:r w:rsidR="00F71643">
        <w:rPr>
          <w:rFonts w:ascii="Times New Roman" w:hAnsi="Times New Roman"/>
          <w:i/>
          <w:color w:val="000000"/>
          <w:sz w:val="24"/>
          <w:szCs w:val="24"/>
        </w:rPr>
        <w:t> </w:t>
      </w:r>
      <w:r>
        <w:rPr>
          <w:rFonts w:ascii="Times New Roman" w:hAnsi="Times New Roman"/>
          <w:i/>
          <w:color w:val="000000"/>
          <w:sz w:val="24"/>
          <w:szCs w:val="24"/>
        </w:rPr>
        <w:t>stanoveném termínu, nedohodne s ředitelkou jiný termín úhrady a</w:t>
      </w:r>
      <w:r w:rsidR="006D7884">
        <w:rPr>
          <w:rFonts w:ascii="Times New Roman" w:hAnsi="Times New Roman"/>
          <w:i/>
          <w:color w:val="000000"/>
          <w:sz w:val="24"/>
          <w:szCs w:val="24"/>
        </w:rPr>
        <w:t> </w:t>
      </w:r>
      <w:r>
        <w:rPr>
          <w:rFonts w:ascii="Times New Roman" w:hAnsi="Times New Roman"/>
          <w:i/>
          <w:color w:val="000000"/>
          <w:sz w:val="24"/>
          <w:szCs w:val="24"/>
        </w:rPr>
        <w:t>nereaguje ani na předchozí písemné upozornění</w:t>
      </w:r>
      <w:r w:rsidR="006D7884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E076F" w:rsidRDefault="00D80DA3" w:rsidP="00F71643">
      <w:pPr>
        <w:spacing w:after="20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ustanovení neplatí pro děti, které plní povinnou předškolní docházku.</w:t>
      </w:r>
    </w:p>
    <w:p w:rsidR="008E076F" w:rsidRPr="00F71643" w:rsidRDefault="00D80DA3" w:rsidP="00677651">
      <w:pPr>
        <w:pStyle w:val="Nadpis1"/>
        <w:numPr>
          <w:ilvl w:val="0"/>
          <w:numId w:val="21"/>
        </w:numPr>
        <w:spacing w:after="120"/>
        <w:ind w:left="284" w:hanging="284"/>
      </w:pPr>
      <w:r w:rsidRPr="00F71643">
        <w:t>Režim dne v mateřské škole</w:t>
      </w:r>
      <w:r w:rsidR="00F71643" w:rsidRPr="00F71643">
        <w:t>:</w:t>
      </w:r>
    </w:p>
    <w:p w:rsidR="008E076F" w:rsidRPr="00551E97" w:rsidRDefault="00D80DA3" w:rsidP="00F71643">
      <w:pPr>
        <w:spacing w:after="120" w:line="276" w:lineRule="auto"/>
        <w:jc w:val="both"/>
        <w:rPr>
          <w:color w:val="C45911" w:themeColor="accent2" w:themeShade="BF"/>
        </w:rPr>
      </w:pP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Denní program je dostate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č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ě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pru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ž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ý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, je zde dostatek prostoru na individu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á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ln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mo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ž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nosti d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ě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t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. Pan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u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č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itelky upravuj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s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 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p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ihl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é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dnut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m k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 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pot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eb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á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m a slo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ž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en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jednotliv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ý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ch t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d. V průběhu dne se</w:t>
      </w:r>
      <w:r w:rsidR="00F71643"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 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střídají volné a řízené činnosti podle potřeb a zájmů dětí.</w:t>
      </w:r>
    </w:p>
    <w:p w:rsidR="008E076F" w:rsidRPr="00551E97" w:rsidRDefault="00D80DA3" w:rsidP="00F71643">
      <w:pPr>
        <w:spacing w:after="120" w:line="276" w:lineRule="auto"/>
        <w:ind w:firstLine="210"/>
        <w:jc w:val="both"/>
        <w:rPr>
          <w:color w:val="C45911" w:themeColor="accent2" w:themeShade="BF"/>
        </w:rPr>
      </w:pP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Denn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ě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jsou za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azov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á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ny jazykov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é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chvilky, 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zen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é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pohybov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é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aktivity, je dostate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č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ý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č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asov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ý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odstup mezi jednotliv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ý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mi j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dly, je respektov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á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na pot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eba sp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á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nku u d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ě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t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. Pobyt venku je nejm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é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ě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2 hodiny denn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ě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, zkracuje se pouze p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i nep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zniv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é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m po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č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as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. K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 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pobytu venku je p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edev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ší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m vyu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ží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v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á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na zahrada a p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ě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kn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é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p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rodn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okol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M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Š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.  D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ě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ti nejsou k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 č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innostem nuceny, za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ř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azen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do</w:t>
      </w:r>
      <w:r w:rsidR="00F71643"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 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č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innost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z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á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le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ží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na samostatn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é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m rozhodnut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 xml:space="preserve"> d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í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t</w:t>
      </w:r>
      <w:r w:rsidRPr="00551E97">
        <w:rPr>
          <w:rFonts w:ascii="Times New Roman" w:eastAsia="Calibri" w:hAnsi="Times New Roman"/>
          <w:color w:val="C45911" w:themeColor="accent2" w:themeShade="BF"/>
          <w:sz w:val="24"/>
          <w:szCs w:val="24"/>
        </w:rPr>
        <w:t>ě</w:t>
      </w:r>
      <w:r w:rsidRPr="00551E97">
        <w:rPr>
          <w:rFonts w:ascii="Times New Roman" w:eastAsia="Arial Narrow" w:hAnsi="Times New Roman"/>
          <w:color w:val="C45911" w:themeColor="accent2" w:themeShade="BF"/>
          <w:sz w:val="24"/>
          <w:szCs w:val="24"/>
        </w:rPr>
        <w:t>te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 w:rsidRPr="00FE4D91">
        <w:lastRenderedPageBreak/>
        <w:t>R</w:t>
      </w:r>
      <w:r w:rsidR="00FE4D91">
        <w:t>ežim dne v MŠ:</w:t>
      </w:r>
    </w:p>
    <w:p w:rsidR="008E076F" w:rsidRPr="00F71643" w:rsidRDefault="00D80DA3" w:rsidP="00F71643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sz w:val="24"/>
          <w:szCs w:val="24"/>
        </w:rPr>
        <w:t>Děti jsou přijímány do mateřské školy od 6.30 do 8.30 hod. Dvouleté děti po domluvě s učitelkami na třídách i později. Děti s povinnou předškolní docházkou do 8.00 hod.</w:t>
      </w:r>
    </w:p>
    <w:p w:rsidR="008E076F" w:rsidRPr="00F71643" w:rsidRDefault="00D80DA3" w:rsidP="00F71643">
      <w:pPr>
        <w:spacing w:after="200" w:line="276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6.30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-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9.00</w:t>
      </w:r>
      <w:r w:rsidR="00F71643">
        <w:rPr>
          <w:rFonts w:ascii="Times New Roman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Všechny 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ti se sch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zej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ve t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Sedmikr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ska. V 7.00 odch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zej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do Slun</w:t>
      </w:r>
      <w:r w:rsidRPr="00F71643">
        <w:rPr>
          <w:rFonts w:ascii="Times New Roman" w:eastAsia="Calibri" w:hAnsi="Times New Roman"/>
          <w:sz w:val="24"/>
          <w:szCs w:val="24"/>
        </w:rPr>
        <w:t>íč</w:t>
      </w:r>
      <w:r w:rsidRPr="00F71643">
        <w:rPr>
          <w:rFonts w:ascii="Times New Roman" w:eastAsia="Arial Narrow" w:hAnsi="Times New Roman"/>
          <w:sz w:val="24"/>
          <w:szCs w:val="24"/>
        </w:rPr>
        <w:t>kov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a </w:t>
      </w:r>
      <w:proofErr w:type="spellStart"/>
      <w:r w:rsidRPr="00F71643">
        <w:rPr>
          <w:rFonts w:ascii="Times New Roman" w:eastAsia="Arial Narrow" w:hAnsi="Times New Roman"/>
          <w:sz w:val="24"/>
          <w:szCs w:val="24"/>
        </w:rPr>
        <w:t>Beru</w:t>
      </w:r>
      <w:r w:rsidRPr="00F71643">
        <w:rPr>
          <w:rFonts w:ascii="Times New Roman" w:eastAsia="Calibri" w:hAnsi="Times New Roman"/>
          <w:sz w:val="24"/>
          <w:szCs w:val="24"/>
        </w:rPr>
        <w:t>š</w:t>
      </w:r>
      <w:r w:rsidRPr="00F71643">
        <w:rPr>
          <w:rFonts w:ascii="Times New Roman" w:eastAsia="Arial Narrow" w:hAnsi="Times New Roman"/>
          <w:sz w:val="24"/>
          <w:szCs w:val="24"/>
        </w:rPr>
        <w:t>kov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proofErr w:type="spellEnd"/>
      <w:r w:rsidRPr="00F71643">
        <w:rPr>
          <w:rFonts w:ascii="Times New Roman" w:eastAsia="Arial Narrow" w:hAnsi="Times New Roman"/>
          <w:sz w:val="24"/>
          <w:szCs w:val="24"/>
        </w:rPr>
        <w:t xml:space="preserve"> t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dy.</w:t>
      </w:r>
    </w:p>
    <w:p w:rsidR="008E076F" w:rsidRPr="00F71643" w:rsidRDefault="00D80DA3" w:rsidP="00F71643">
      <w:pPr>
        <w:spacing w:after="20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sz w:val="24"/>
          <w:szCs w:val="24"/>
        </w:rPr>
        <w:t>V této dob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prob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haj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ve skupink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ch a individu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ln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spont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nn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hry a 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innosti 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dle jejich v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b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ru, 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innosti 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zen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pedagogem, kter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ch se 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ti dle vlastn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ho z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jmu z</w:t>
      </w:r>
      <w:r w:rsidRPr="00F71643">
        <w:rPr>
          <w:rFonts w:ascii="Times New Roman" w:eastAsia="Calibri" w:hAnsi="Times New Roman"/>
          <w:sz w:val="24"/>
          <w:szCs w:val="24"/>
        </w:rPr>
        <w:t>úč</w:t>
      </w:r>
      <w:r w:rsidRPr="00F71643">
        <w:rPr>
          <w:rFonts w:ascii="Times New Roman" w:eastAsia="Arial Narrow" w:hAnsi="Times New Roman"/>
          <w:sz w:val="24"/>
          <w:szCs w:val="24"/>
        </w:rPr>
        <w:t>ast</w:t>
      </w:r>
      <w:r w:rsidRPr="00F71643">
        <w:rPr>
          <w:rFonts w:ascii="Times New Roman" w:eastAsia="Calibri" w:hAnsi="Times New Roman"/>
          <w:sz w:val="24"/>
          <w:szCs w:val="24"/>
        </w:rPr>
        <w:t>ň</w:t>
      </w:r>
      <w:r w:rsidRPr="00F71643">
        <w:rPr>
          <w:rFonts w:ascii="Times New Roman" w:eastAsia="Arial Narrow" w:hAnsi="Times New Roman"/>
          <w:sz w:val="24"/>
          <w:szCs w:val="24"/>
        </w:rPr>
        <w:t>uj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, n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m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hry, pokusy, pohybov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aktivity i s</w:t>
      </w:r>
      <w:r w:rsidRPr="00F71643">
        <w:rPr>
          <w:rFonts w:ascii="Times New Roman" w:eastAsia="Calibri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n</w:t>
      </w:r>
      <w:r w:rsidRPr="00F71643">
        <w:rPr>
          <w:rFonts w:ascii="Times New Roman" w:eastAsia="Calibri" w:hAnsi="Times New Roman"/>
          <w:sz w:val="24"/>
          <w:szCs w:val="24"/>
        </w:rPr>
        <w:t>ář</w:t>
      </w:r>
      <w:r w:rsidRPr="00F71643">
        <w:rPr>
          <w:rFonts w:ascii="Times New Roman" w:eastAsia="Arial Narrow" w:hAnsi="Times New Roman"/>
          <w:sz w:val="24"/>
          <w:szCs w:val="24"/>
        </w:rPr>
        <w:t>ad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m i n</w:t>
      </w:r>
      <w:r w:rsidRPr="00F71643">
        <w:rPr>
          <w:rFonts w:ascii="Times New Roman" w:eastAsia="Calibri" w:hAnsi="Times New Roman"/>
          <w:sz w:val="24"/>
          <w:szCs w:val="24"/>
        </w:rPr>
        <w:t>áč</w:t>
      </w:r>
      <w:r w:rsidRPr="00F71643">
        <w:rPr>
          <w:rFonts w:ascii="Times New Roman" w:eastAsia="Arial Narrow" w:hAnsi="Times New Roman"/>
          <w:sz w:val="24"/>
          <w:szCs w:val="24"/>
        </w:rPr>
        <w:t>in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m, pr</w:t>
      </w:r>
      <w:r w:rsidRPr="00F71643">
        <w:rPr>
          <w:rFonts w:ascii="Times New Roman" w:eastAsia="Calibri" w:hAnsi="Times New Roman"/>
          <w:sz w:val="24"/>
          <w:szCs w:val="24"/>
        </w:rPr>
        <w:t>ů</w:t>
      </w:r>
      <w:r w:rsidRPr="00F71643">
        <w:rPr>
          <w:rFonts w:ascii="Times New Roman" w:eastAsia="Arial Narrow" w:hAnsi="Times New Roman"/>
          <w:sz w:val="24"/>
          <w:szCs w:val="24"/>
        </w:rPr>
        <w:t>pravn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cviky, j</w:t>
      </w:r>
      <w:r w:rsidRPr="00F71643">
        <w:rPr>
          <w:rFonts w:ascii="Times New Roman" w:eastAsia="Calibri" w:hAnsi="Times New Roman"/>
          <w:sz w:val="24"/>
          <w:szCs w:val="24"/>
        </w:rPr>
        <w:t>ó</w:t>
      </w:r>
      <w:r w:rsidRPr="00F71643">
        <w:rPr>
          <w:rFonts w:ascii="Times New Roman" w:eastAsia="Arial Narrow" w:hAnsi="Times New Roman"/>
          <w:sz w:val="24"/>
          <w:szCs w:val="24"/>
        </w:rPr>
        <w:t>ga, relaxace, jazykov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chvilky, komunika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kruhy.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9.00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hygiena, sva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ina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9.00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-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 xml:space="preserve">9.30 </w:t>
      </w:r>
      <w:r w:rsidR="00F71643">
        <w:rPr>
          <w:rFonts w:ascii="Times New Roman" w:eastAsia="Arial Narrow" w:hAnsi="Times New Roman"/>
          <w:b/>
          <w:sz w:val="24"/>
          <w:szCs w:val="24"/>
        </w:rPr>
        <w:tab/>
      </w:r>
      <w:r w:rsidR="00F71643" w:rsidRPr="00F71643">
        <w:rPr>
          <w:rFonts w:ascii="Times New Roman" w:eastAsia="Arial Narrow" w:hAnsi="Times New Roman"/>
          <w:sz w:val="24"/>
          <w:szCs w:val="24"/>
        </w:rPr>
        <w:t>Sedmikráska – svačina</w:t>
      </w:r>
      <w:r w:rsidRPr="00F71643">
        <w:rPr>
          <w:rFonts w:ascii="Times New Roman" w:eastAsia="Arial Narrow" w:hAnsi="Times New Roman"/>
          <w:sz w:val="24"/>
          <w:szCs w:val="24"/>
        </w:rPr>
        <w:t>, příprava na pobyt venku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9.30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 xml:space="preserve">- 11.30 </w:t>
      </w:r>
      <w:r w:rsidR="00F71643">
        <w:rPr>
          <w:rFonts w:ascii="Times New Roman" w:eastAsia="Arial Narrow" w:hAnsi="Times New Roman"/>
          <w:b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Sedmikráska pobyt venku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9.00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- 9.25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="00F71643" w:rsidRPr="00F71643">
        <w:rPr>
          <w:rFonts w:ascii="Times New Roman" w:eastAsia="Arial Narrow" w:hAnsi="Times New Roman"/>
          <w:sz w:val="24"/>
          <w:szCs w:val="24"/>
        </w:rPr>
        <w:t>B</w:t>
      </w:r>
      <w:r w:rsidR="00F71643">
        <w:rPr>
          <w:rFonts w:ascii="Times New Roman" w:eastAsia="Arial Narrow" w:hAnsi="Times New Roman"/>
          <w:sz w:val="24"/>
          <w:szCs w:val="24"/>
        </w:rPr>
        <w:t>er</w:t>
      </w:r>
      <w:r w:rsidR="00F71643" w:rsidRPr="00F71643">
        <w:rPr>
          <w:rFonts w:ascii="Times New Roman" w:eastAsia="Arial Narrow" w:hAnsi="Times New Roman"/>
          <w:sz w:val="24"/>
          <w:szCs w:val="24"/>
        </w:rPr>
        <w:t>ušková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třída a Sluníčková třída svačina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9.25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- 9.45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 xml:space="preserve">Berušková třída a Sluníčková </w:t>
      </w:r>
      <w:r w:rsidR="00F71643" w:rsidRPr="00F71643">
        <w:rPr>
          <w:rFonts w:ascii="Times New Roman" w:eastAsia="Arial Narrow" w:hAnsi="Times New Roman"/>
          <w:sz w:val="24"/>
          <w:szCs w:val="24"/>
        </w:rPr>
        <w:t>třída – řízené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činnosti, příprava na pobyt venku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9.45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-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11.45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pobyt venku.</w:t>
      </w:r>
    </w:p>
    <w:p w:rsidR="008E076F" w:rsidRPr="00F71643" w:rsidRDefault="00D80DA3" w:rsidP="00F71643">
      <w:pPr>
        <w:spacing w:after="20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sz w:val="24"/>
          <w:szCs w:val="24"/>
        </w:rPr>
        <w:t>Je p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izp</w:t>
      </w:r>
      <w:r w:rsidRPr="00F71643">
        <w:rPr>
          <w:rFonts w:ascii="Times New Roman" w:eastAsia="Calibri" w:hAnsi="Times New Roman"/>
          <w:sz w:val="24"/>
          <w:szCs w:val="24"/>
        </w:rPr>
        <w:t>ů</w:t>
      </w:r>
      <w:r w:rsidRPr="00F71643">
        <w:rPr>
          <w:rFonts w:ascii="Times New Roman" w:eastAsia="Arial Narrow" w:hAnsi="Times New Roman"/>
          <w:sz w:val="24"/>
          <w:szCs w:val="24"/>
        </w:rPr>
        <w:t>soben v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ku 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, po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as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a stavu ovzdu</w:t>
      </w:r>
      <w:r w:rsidRPr="00F71643">
        <w:rPr>
          <w:rFonts w:ascii="Times New Roman" w:eastAsia="Calibri" w:hAnsi="Times New Roman"/>
          <w:sz w:val="24"/>
          <w:szCs w:val="24"/>
        </w:rPr>
        <w:t>ší</w:t>
      </w:r>
      <w:r w:rsidRPr="00F71643">
        <w:rPr>
          <w:rFonts w:ascii="Times New Roman" w:eastAsia="Arial Narrow" w:hAnsi="Times New Roman"/>
          <w:sz w:val="24"/>
          <w:szCs w:val="24"/>
        </w:rPr>
        <w:t>. V</w:t>
      </w:r>
      <w:r w:rsidRPr="00F71643">
        <w:rPr>
          <w:rFonts w:ascii="Times New Roman" w:eastAsia="Calibri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mimo</w:t>
      </w:r>
      <w:r w:rsidRPr="00F71643">
        <w:rPr>
          <w:rFonts w:ascii="Times New Roman" w:eastAsia="Calibri" w:hAnsi="Times New Roman"/>
          <w:sz w:val="24"/>
          <w:szCs w:val="24"/>
        </w:rPr>
        <w:t>řá</w:t>
      </w:r>
      <w:r w:rsidRPr="00F71643">
        <w:rPr>
          <w:rFonts w:ascii="Times New Roman" w:eastAsia="Arial Narrow" w:hAnsi="Times New Roman"/>
          <w:sz w:val="24"/>
          <w:szCs w:val="24"/>
        </w:rPr>
        <w:t>dn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nep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zniv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ch klimatick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ch podm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nk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ch m</w:t>
      </w:r>
      <w:r w:rsidRPr="00F71643">
        <w:rPr>
          <w:rFonts w:ascii="Times New Roman" w:eastAsia="Calibri" w:hAnsi="Times New Roman"/>
          <w:sz w:val="24"/>
          <w:szCs w:val="24"/>
        </w:rPr>
        <w:t>ůž</w:t>
      </w:r>
      <w:r w:rsidRPr="00F71643">
        <w:rPr>
          <w:rFonts w:ascii="Times New Roman" w:eastAsia="Arial Narrow" w:hAnsi="Times New Roman"/>
          <w:sz w:val="24"/>
          <w:szCs w:val="24"/>
        </w:rPr>
        <w:t>e b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t zkr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cen nebo vynech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n a nahrazuj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ho</w:t>
      </w:r>
      <w:r w:rsidR="006D7884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p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ev</w:t>
      </w:r>
      <w:r w:rsidRPr="00F71643">
        <w:rPr>
          <w:rFonts w:ascii="Times New Roman" w:eastAsia="Calibri" w:hAnsi="Times New Roman"/>
          <w:sz w:val="24"/>
          <w:szCs w:val="24"/>
        </w:rPr>
        <w:t>áž</w:t>
      </w:r>
      <w:r w:rsidRPr="00F71643">
        <w:rPr>
          <w:rFonts w:ascii="Times New Roman" w:eastAsia="Arial Narrow" w:hAnsi="Times New Roman"/>
          <w:sz w:val="24"/>
          <w:szCs w:val="24"/>
        </w:rPr>
        <w:t>n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pohybov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aktivity ve</w:t>
      </w:r>
      <w:r w:rsidR="00F71643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t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. V</w:t>
      </w:r>
      <w:r w:rsidRPr="00F71643">
        <w:rPr>
          <w:rFonts w:ascii="Times New Roman" w:eastAsia="Calibri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letn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ch m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s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c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ch jsou naopak i rann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innosti p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en</w:t>
      </w:r>
      <w:r w:rsidRPr="00F71643">
        <w:rPr>
          <w:rFonts w:ascii="Times New Roman" w:eastAsia="Calibri" w:hAnsi="Times New Roman"/>
          <w:sz w:val="24"/>
          <w:szCs w:val="24"/>
        </w:rPr>
        <w:t>áš</w:t>
      </w:r>
      <w:r w:rsidRPr="00F71643">
        <w:rPr>
          <w:rFonts w:ascii="Times New Roman" w:eastAsia="Arial Narrow" w:hAnsi="Times New Roman"/>
          <w:sz w:val="24"/>
          <w:szCs w:val="24"/>
        </w:rPr>
        <w:t>eny ven na zahradu Je zam</w:t>
      </w:r>
      <w:r w:rsidRPr="00F71643">
        <w:rPr>
          <w:rFonts w:ascii="Times New Roman" w:eastAsia="Calibri" w:hAnsi="Times New Roman"/>
          <w:sz w:val="24"/>
          <w:szCs w:val="24"/>
        </w:rPr>
        <w:t>ěř</w:t>
      </w:r>
      <w:r w:rsidRPr="00F71643">
        <w:rPr>
          <w:rFonts w:ascii="Times New Roman" w:eastAsia="Arial Narrow" w:hAnsi="Times New Roman"/>
          <w:sz w:val="24"/>
          <w:szCs w:val="24"/>
        </w:rPr>
        <w:t>en na pozn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v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, pohyb, tvo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iv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innosti.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11.30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 xml:space="preserve">návrat z pobytu venku děti ze třídy Sedmikráska, příprava na oběd 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11.45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Sedmikráska oběd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11.45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hygiena, příprava na oběd ostatní třídy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11.55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oběd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12.00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příprava na odpolední odpočinek, odpočinek dvouleté děti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12.20-14.15</w:t>
      </w:r>
      <w:r w:rsidR="00F71643">
        <w:rPr>
          <w:rFonts w:ascii="Times New Roman" w:eastAsia="Arial Narrow" w:hAnsi="Times New Roman"/>
          <w:b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příprava na odpočinek</w:t>
      </w:r>
      <w:r w:rsidRPr="00F71643">
        <w:rPr>
          <w:rFonts w:ascii="Times New Roman" w:eastAsia="Arial Narrow" w:hAnsi="Times New Roman"/>
          <w:b/>
          <w:sz w:val="24"/>
          <w:szCs w:val="24"/>
        </w:rPr>
        <w:t>,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odpo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inek ostatní</w:t>
      </w:r>
    </w:p>
    <w:p w:rsidR="008E076F" w:rsidRPr="00F71643" w:rsidRDefault="00D80DA3" w:rsidP="00F71643">
      <w:pPr>
        <w:spacing w:after="20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sz w:val="24"/>
          <w:szCs w:val="24"/>
        </w:rPr>
        <w:t>Respektujeme individuální pot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ebu sp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nku a odpo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inku 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. 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tem s</w:t>
      </w:r>
      <w:r w:rsidRPr="00F71643">
        <w:rPr>
          <w:rFonts w:ascii="Times New Roman" w:eastAsia="Calibri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ni</w:t>
      </w:r>
      <w:r w:rsidRPr="00F71643">
        <w:rPr>
          <w:rFonts w:ascii="Times New Roman" w:eastAsia="Calibri" w:hAnsi="Times New Roman"/>
          <w:sz w:val="24"/>
          <w:szCs w:val="24"/>
        </w:rPr>
        <w:t>žší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pot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ebou sp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nku nab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z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me jin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klidn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program. Děti, které neusnou, vstávají dříve a věnují se různým činnostem tak, aby nebudily ostatní. Ve třídě nejmladších (Sedmikráska) vstávají tyto děti ve 13.30 a</w:t>
      </w:r>
      <w:r w:rsidR="00F71643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věnují se klidné hře dle vlastního výběru (hra v kuchyňce, prohlížení obrázkových knížek apod.</w:t>
      </w:r>
      <w:r w:rsidR="00F71643" w:rsidRPr="00F71643">
        <w:rPr>
          <w:rFonts w:ascii="Times New Roman" w:eastAsia="Arial Narrow" w:hAnsi="Times New Roman"/>
          <w:sz w:val="24"/>
          <w:szCs w:val="24"/>
        </w:rPr>
        <w:t>). V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proofErr w:type="spellStart"/>
      <w:r w:rsidRPr="00F71643">
        <w:rPr>
          <w:rFonts w:ascii="Times New Roman" w:eastAsia="Arial Narrow" w:hAnsi="Times New Roman"/>
          <w:sz w:val="24"/>
          <w:szCs w:val="24"/>
        </w:rPr>
        <w:t>Beruškové</w:t>
      </w:r>
      <w:proofErr w:type="spellEnd"/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="00F71643" w:rsidRPr="00F71643">
        <w:rPr>
          <w:rFonts w:ascii="Times New Roman" w:eastAsia="Arial Narrow" w:hAnsi="Times New Roman"/>
          <w:sz w:val="24"/>
          <w:szCs w:val="24"/>
        </w:rPr>
        <w:t>třídě děti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odpočívají při pohádce a ty, které neusnou </w:t>
      </w:r>
      <w:r w:rsidR="00F71643" w:rsidRPr="00F71643">
        <w:rPr>
          <w:rFonts w:ascii="Times New Roman" w:eastAsia="Arial Narrow" w:hAnsi="Times New Roman"/>
          <w:sz w:val="24"/>
          <w:szCs w:val="24"/>
        </w:rPr>
        <w:t>(ve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13.15 hod.)  si</w:t>
      </w:r>
      <w:r w:rsidR="00F71643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mohou vybrat klidnou hru dle vlastního výběru, nebo jim paní učitelka nabízí </w:t>
      </w:r>
      <w:r w:rsidRPr="00F71643">
        <w:rPr>
          <w:rFonts w:ascii="Times New Roman" w:eastAsia="Arial Narrow" w:hAnsi="Times New Roman"/>
          <w:sz w:val="24"/>
          <w:szCs w:val="24"/>
        </w:rPr>
        <w:lastRenderedPageBreak/>
        <w:t xml:space="preserve">omalovánky, </w:t>
      </w:r>
      <w:r w:rsidR="00F71643" w:rsidRPr="00F71643">
        <w:rPr>
          <w:rFonts w:ascii="Times New Roman" w:eastAsia="Arial Narrow" w:hAnsi="Times New Roman"/>
          <w:sz w:val="24"/>
          <w:szCs w:val="24"/>
        </w:rPr>
        <w:t>kreslení,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pracovní listy apod. Ve Sluníčkové třídě odpočívají děti na matracových lehátkách. Poslechnou si pohádku, a ty, které neusnou, mohou již po půl hodině vstávat. Paní učitelka jim nabízí aktivity tak, aby nerušily děti, které spí a děti v ostatních třídách – pracovní listy, omalovánky, modelování, kreslení, práci s encyklopedií, stolní hry.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Calibri" w:hAnsi="Times New Roman"/>
          <w:b/>
          <w:sz w:val="24"/>
          <w:szCs w:val="24"/>
        </w:rPr>
        <w:t>14.15</w:t>
      </w:r>
      <w:r w:rsidR="00F71643">
        <w:rPr>
          <w:rFonts w:ascii="Times New Roman" w:eastAsia="Calibri" w:hAnsi="Times New Roman"/>
          <w:b/>
          <w:sz w:val="24"/>
          <w:szCs w:val="24"/>
        </w:rPr>
        <w:tab/>
      </w:r>
      <w:r w:rsidR="00F71643">
        <w:rPr>
          <w:rFonts w:ascii="Times New Roman" w:eastAsia="Calibri" w:hAnsi="Times New Roman"/>
          <w:b/>
          <w:sz w:val="24"/>
          <w:szCs w:val="24"/>
        </w:rPr>
        <w:tab/>
      </w:r>
      <w:r w:rsidRPr="00F71643">
        <w:rPr>
          <w:rFonts w:ascii="Times New Roman" w:eastAsia="Calibri" w:hAnsi="Times New Roman"/>
          <w:sz w:val="24"/>
          <w:szCs w:val="24"/>
        </w:rPr>
        <w:t>hygiena, odpolední svačina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Calibri" w:hAnsi="Times New Roman"/>
          <w:b/>
          <w:sz w:val="24"/>
          <w:szCs w:val="24"/>
        </w:rPr>
        <w:t>14.45 -16.00</w:t>
      </w:r>
      <w:r w:rsidR="00F71643">
        <w:rPr>
          <w:rFonts w:ascii="Times New Roman" w:eastAsia="Calibri" w:hAnsi="Times New Roman"/>
          <w:sz w:val="24"/>
          <w:szCs w:val="24"/>
        </w:rPr>
        <w:tab/>
      </w:r>
      <w:r w:rsidRPr="00F71643">
        <w:rPr>
          <w:rFonts w:ascii="Times New Roman" w:eastAsia="Calibri" w:hAnsi="Times New Roman"/>
          <w:sz w:val="24"/>
          <w:szCs w:val="24"/>
        </w:rPr>
        <w:t>hry a zájmové činnosti, při příznivém počasí pobyt na zahradě</w:t>
      </w:r>
    </w:p>
    <w:p w:rsidR="008E076F" w:rsidRPr="00F71643" w:rsidRDefault="00D80DA3" w:rsidP="00F71643">
      <w:pPr>
        <w:spacing w:after="20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sz w:val="24"/>
          <w:szCs w:val="24"/>
        </w:rPr>
        <w:t>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ti ze Slun</w:t>
      </w:r>
      <w:r w:rsidRPr="00F71643">
        <w:rPr>
          <w:rFonts w:ascii="Times New Roman" w:eastAsia="Calibri" w:hAnsi="Times New Roman"/>
          <w:sz w:val="24"/>
          <w:szCs w:val="24"/>
        </w:rPr>
        <w:t>íč</w:t>
      </w:r>
      <w:r w:rsidRPr="00F71643">
        <w:rPr>
          <w:rFonts w:ascii="Times New Roman" w:eastAsia="Arial Narrow" w:hAnsi="Times New Roman"/>
          <w:sz w:val="24"/>
          <w:szCs w:val="24"/>
        </w:rPr>
        <w:t>kov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a </w:t>
      </w:r>
      <w:proofErr w:type="spellStart"/>
      <w:r w:rsidRPr="00F71643">
        <w:rPr>
          <w:rFonts w:ascii="Times New Roman" w:eastAsia="Arial Narrow" w:hAnsi="Times New Roman"/>
          <w:sz w:val="24"/>
          <w:szCs w:val="24"/>
        </w:rPr>
        <w:t>Beru</w:t>
      </w:r>
      <w:r w:rsidRPr="00F71643">
        <w:rPr>
          <w:rFonts w:ascii="Times New Roman" w:eastAsia="Calibri" w:hAnsi="Times New Roman"/>
          <w:sz w:val="24"/>
          <w:szCs w:val="24"/>
        </w:rPr>
        <w:t>š</w:t>
      </w:r>
      <w:r w:rsidRPr="00F71643">
        <w:rPr>
          <w:rFonts w:ascii="Times New Roman" w:eastAsia="Arial Narrow" w:hAnsi="Times New Roman"/>
          <w:sz w:val="24"/>
          <w:szCs w:val="24"/>
        </w:rPr>
        <w:t>kov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proofErr w:type="spellEnd"/>
      <w:r w:rsidRPr="00F71643">
        <w:rPr>
          <w:rFonts w:ascii="Times New Roman" w:eastAsia="Arial Narrow" w:hAnsi="Times New Roman"/>
          <w:sz w:val="24"/>
          <w:szCs w:val="24"/>
        </w:rPr>
        <w:t xml:space="preserve"> t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dy odch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zej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v</w:t>
      </w:r>
      <w:r w:rsidRPr="00F71643">
        <w:rPr>
          <w:rFonts w:ascii="Times New Roman" w:eastAsia="Calibri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15.15 do Sedmikr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sky nebo na zahradu, kde</w:t>
      </w:r>
      <w:r w:rsidR="00F71643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pokra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uj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ve hr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ch a z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jmov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ch 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innostech a</w:t>
      </w:r>
      <w:r w:rsidRPr="00F71643">
        <w:rPr>
          <w:rFonts w:ascii="Times New Roman" w:eastAsia="Calibri" w:hAnsi="Times New Roman"/>
          <w:sz w:val="24"/>
          <w:szCs w:val="24"/>
        </w:rPr>
        <w:t>ž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do p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chodu rodi</w:t>
      </w:r>
      <w:r w:rsidRPr="00F71643">
        <w:rPr>
          <w:rFonts w:ascii="Times New Roman" w:eastAsia="Calibri" w:hAnsi="Times New Roman"/>
          <w:sz w:val="24"/>
          <w:szCs w:val="24"/>
        </w:rPr>
        <w:t>čů</w:t>
      </w:r>
      <w:r w:rsidRPr="00F71643">
        <w:rPr>
          <w:rFonts w:ascii="Times New Roman" w:eastAsia="Arial Narrow" w:hAnsi="Times New Roman"/>
          <w:sz w:val="24"/>
          <w:szCs w:val="24"/>
        </w:rPr>
        <w:t>.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 w:rsidRPr="00F71643">
        <w:t>Režim dne dětí dvou až tříletých</w:t>
      </w:r>
      <w:r w:rsidR="00F71643">
        <w:t>:</w:t>
      </w:r>
      <w:r w:rsidRPr="00F71643">
        <w:t xml:space="preserve"> </w:t>
      </w:r>
    </w:p>
    <w:p w:rsidR="008E076F" w:rsidRPr="006D7884" w:rsidRDefault="00D80DA3" w:rsidP="006D7884">
      <w:pPr>
        <w:pStyle w:val="Standard"/>
        <w:ind w:left="1416" w:hanging="1416"/>
        <w:jc w:val="both"/>
        <w:rPr>
          <w:rFonts w:ascii="Times New Roman" w:hAnsi="Times New Roman" w:cs="Times New Roman"/>
          <w:b/>
        </w:rPr>
      </w:pPr>
      <w:r w:rsidRPr="00F71643">
        <w:rPr>
          <w:rFonts w:ascii="Times New Roman" w:hAnsi="Times New Roman" w:cs="Times New Roman"/>
          <w:b/>
        </w:rPr>
        <w:t>6.30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>- 9.00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Děti jsou přijímány do mateřské školy od 6.30 do 8.30 hodin. Tyto děti mohou však po domluvě zákonných zástupců s učitelkami na třídách přicházet do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mateřské školy později</w:t>
      </w:r>
      <w:r w:rsidR="00F71643">
        <w:rPr>
          <w:rFonts w:ascii="Times New Roman" w:hAnsi="Times New Roman" w:cs="Times New Roman"/>
        </w:rPr>
        <w:t>.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</w:rPr>
        <w:t>V této době probíhají ve skupinkách a individuálně spontánní hry (hry konstruktivní, napodobivé postupně i hry s pravidly) a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činnosti dle jejich výběru, činnosti řízené pedagogem, kterých se děti dle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vlastního zájmu zúčastňují, námětové hry, pohybové aktivity i s nářadím i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náčiním, jazykové chvilky, komunikační kruhy.</w:t>
      </w:r>
    </w:p>
    <w:p w:rsidR="008E076F" w:rsidRPr="00F71643" w:rsidRDefault="00D80DA3" w:rsidP="00F71643">
      <w:pPr>
        <w:pStyle w:val="Standard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9.00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>- 9.30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svačina, hygiena, příprava na pobyt venku</w:t>
      </w:r>
    </w:p>
    <w:p w:rsidR="008E076F" w:rsidRPr="00F71643" w:rsidRDefault="00D80DA3" w:rsidP="00F71643">
      <w:pPr>
        <w:pStyle w:val="Standard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9.30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>-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 xml:space="preserve">11.30 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 xml:space="preserve">pobyt venku, </w:t>
      </w:r>
    </w:p>
    <w:p w:rsidR="008E076F" w:rsidRPr="00F71643" w:rsidRDefault="00D80DA3" w:rsidP="00F71643">
      <w:pPr>
        <w:pStyle w:val="Standard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11.30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 xml:space="preserve">- 12.15 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příprava na oběd, oběd</w:t>
      </w:r>
    </w:p>
    <w:p w:rsidR="008E076F" w:rsidRPr="00F71643" w:rsidRDefault="00D80DA3" w:rsidP="00F71643">
      <w:pPr>
        <w:pStyle w:val="Standard"/>
        <w:ind w:left="1416" w:hanging="1416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12.15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 xml:space="preserve">- 14.15 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odpolední odpočinek na lehátku – děti poslouchají čtenou pohádku a usínají. Po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odpoledním odpočinku je paní učitelky nebudí, ale nechávají děti dospat</w:t>
      </w:r>
    </w:p>
    <w:p w:rsidR="008E076F" w:rsidRPr="00F71643" w:rsidRDefault="00D80DA3" w:rsidP="00F71643">
      <w:pPr>
        <w:pStyle w:val="Standard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14.15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 xml:space="preserve">- 14.45 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hygiena, svačina</w:t>
      </w:r>
      <w:r w:rsidRPr="00F71643">
        <w:rPr>
          <w:rFonts w:ascii="Times New Roman" w:hAnsi="Times New Roman" w:cs="Times New Roman"/>
          <w:b/>
        </w:rPr>
        <w:t xml:space="preserve"> </w:t>
      </w:r>
    </w:p>
    <w:p w:rsidR="008E076F" w:rsidRPr="00F71643" w:rsidRDefault="00D80DA3" w:rsidP="00F71643">
      <w:pPr>
        <w:pStyle w:val="Standard"/>
        <w:ind w:left="1416" w:hanging="1416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 xml:space="preserve">14.45 -16.00 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volná hra dětí, činnosti dle jejich výběru, v případě příznivého počasí pobyt na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zahradě nebo terase třídy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t>Režim dne v jednotlivých třídách</w:t>
      </w:r>
      <w:r w:rsidR="00F71643">
        <w:t>:</w:t>
      </w:r>
    </w:p>
    <w:p w:rsidR="008E076F" w:rsidRPr="00F71643" w:rsidRDefault="00D80DA3" w:rsidP="00F71643">
      <w:pPr>
        <w:spacing w:after="120"/>
      </w:pPr>
      <w:r w:rsidRPr="00F71643">
        <w:rPr>
          <w:rFonts w:ascii="Times New Roman" w:hAnsi="Times New Roman"/>
          <w:b/>
        </w:rPr>
        <w:t>Režim dne ve třídě Sedmikráska</w:t>
      </w:r>
    </w:p>
    <w:p w:rsidR="008E076F" w:rsidRPr="00F71643" w:rsidRDefault="00D80DA3" w:rsidP="00F7164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6.30 – 8.30</w:t>
      </w:r>
      <w:r w:rsidR="00F71643">
        <w:rPr>
          <w:rFonts w:ascii="Times New Roman" w:hAnsi="Times New Roman"/>
          <w:sz w:val="24"/>
          <w:szCs w:val="24"/>
        </w:rPr>
        <w:tab/>
      </w:r>
      <w:r w:rsidRPr="00F71643">
        <w:rPr>
          <w:rFonts w:ascii="Times New Roman" w:hAnsi="Times New Roman"/>
          <w:sz w:val="24"/>
          <w:szCs w:val="24"/>
        </w:rPr>
        <w:t>příchod dětí do třídy, děti dvouleté po domluvě rodičů s učitelkami i později</w:t>
      </w:r>
    </w:p>
    <w:p w:rsidR="008E076F" w:rsidRPr="00F71643" w:rsidRDefault="00D80DA3" w:rsidP="00F71643">
      <w:pPr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7.00</w:t>
      </w:r>
      <w:r w:rsidR="00F71643">
        <w:rPr>
          <w:rFonts w:ascii="Times New Roman" w:hAnsi="Times New Roman"/>
          <w:sz w:val="24"/>
          <w:szCs w:val="24"/>
        </w:rPr>
        <w:tab/>
      </w:r>
      <w:r w:rsidR="00F71643">
        <w:rPr>
          <w:rFonts w:ascii="Times New Roman" w:hAnsi="Times New Roman"/>
          <w:sz w:val="24"/>
          <w:szCs w:val="24"/>
        </w:rPr>
        <w:tab/>
      </w:r>
      <w:r w:rsidRPr="00F71643">
        <w:rPr>
          <w:rFonts w:ascii="Times New Roman" w:hAnsi="Times New Roman"/>
          <w:sz w:val="24"/>
          <w:szCs w:val="24"/>
        </w:rPr>
        <w:t xml:space="preserve">starší děti odcházejí do třídy Sluníčkové a </w:t>
      </w:r>
      <w:proofErr w:type="spellStart"/>
      <w:r w:rsidRPr="00F71643">
        <w:rPr>
          <w:rFonts w:ascii="Times New Roman" w:hAnsi="Times New Roman"/>
          <w:sz w:val="24"/>
          <w:szCs w:val="24"/>
        </w:rPr>
        <w:t>Beruškové</w:t>
      </w:r>
      <w:proofErr w:type="spellEnd"/>
      <w:r w:rsidRPr="00F71643">
        <w:rPr>
          <w:rFonts w:ascii="Times New Roman" w:hAnsi="Times New Roman"/>
          <w:sz w:val="24"/>
          <w:szCs w:val="24"/>
        </w:rPr>
        <w:t>.</w:t>
      </w:r>
    </w:p>
    <w:p w:rsidR="008E076F" w:rsidRPr="00F71643" w:rsidRDefault="00D80DA3" w:rsidP="00F71643">
      <w:pPr>
        <w:ind w:left="1416" w:firstLine="4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sz w:val="24"/>
          <w:szCs w:val="24"/>
        </w:rPr>
        <w:t>V této době probíhají hry ve skupinkách, individuálně spontánní hry a činnosti dětí dle jejich výběru. Činnosti řízené pedagogem, kterých se dětí dle vlastního zájmu zúčastňují, námětové hry, pokusy, pohybové aktivity, průpravné cviky, relaxace, jazykové chvilky, komunikační kruhy, řízené činnosti</w:t>
      </w:r>
    </w:p>
    <w:p w:rsidR="008E076F" w:rsidRPr="00F71643" w:rsidRDefault="00D80DA3" w:rsidP="00F71643">
      <w:pPr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09.00 – 09.30</w:t>
      </w:r>
      <w:r w:rsidR="00F71643">
        <w:rPr>
          <w:rFonts w:ascii="Times New Roman" w:hAnsi="Times New Roman"/>
          <w:b/>
          <w:sz w:val="24"/>
          <w:szCs w:val="24"/>
        </w:rPr>
        <w:tab/>
      </w:r>
      <w:r w:rsidRPr="00F71643">
        <w:rPr>
          <w:rFonts w:ascii="Times New Roman" w:hAnsi="Times New Roman"/>
          <w:sz w:val="24"/>
          <w:szCs w:val="24"/>
        </w:rPr>
        <w:t>hygiena, svačina, příprava na pobyt venku</w:t>
      </w:r>
    </w:p>
    <w:p w:rsidR="008E076F" w:rsidRPr="00F71643" w:rsidRDefault="00D80DA3" w:rsidP="00F71643">
      <w:pPr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09. 30 – 11.30</w:t>
      </w:r>
      <w:r w:rsidR="00F71643">
        <w:rPr>
          <w:rFonts w:ascii="Times New Roman" w:hAnsi="Times New Roman"/>
          <w:b/>
          <w:sz w:val="24"/>
          <w:szCs w:val="24"/>
        </w:rPr>
        <w:tab/>
      </w:r>
      <w:r w:rsidRPr="00F71643">
        <w:rPr>
          <w:rFonts w:ascii="Times New Roman" w:hAnsi="Times New Roman"/>
          <w:sz w:val="24"/>
          <w:szCs w:val="24"/>
        </w:rPr>
        <w:t>pobyt venku</w:t>
      </w:r>
    </w:p>
    <w:p w:rsidR="008E076F" w:rsidRPr="00F71643" w:rsidRDefault="00D80DA3" w:rsidP="00F71643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sz w:val="24"/>
          <w:szCs w:val="24"/>
        </w:rPr>
        <w:t>Je přizpůsoben věku dětí, počasí a stavu ovzduší. V mimořádně nepříznivých podmínkách může být zkrácen nebo vynechán. Nahrazují ho převážně pohybové aktivity ve třídě. V letních měsících jsou naopak i ranní činnosti přenášeny ven na zahradu. Pobyt venku je zaměřen na poznávání, pohyb, tvořivé činnosti.</w:t>
      </w:r>
    </w:p>
    <w:p w:rsidR="008E076F" w:rsidRPr="00F71643" w:rsidRDefault="00D80DA3" w:rsidP="00F71643">
      <w:pPr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11.30</w:t>
      </w:r>
      <w:r w:rsidR="00F71643">
        <w:rPr>
          <w:rFonts w:ascii="Times New Roman" w:hAnsi="Times New Roman"/>
          <w:b/>
          <w:sz w:val="24"/>
          <w:szCs w:val="24"/>
        </w:rPr>
        <w:t xml:space="preserve"> </w:t>
      </w:r>
      <w:r w:rsidRPr="00F71643">
        <w:rPr>
          <w:rFonts w:ascii="Times New Roman" w:hAnsi="Times New Roman"/>
          <w:b/>
          <w:sz w:val="24"/>
          <w:szCs w:val="24"/>
        </w:rPr>
        <w:t>– 12.30</w:t>
      </w:r>
      <w:r w:rsidRPr="00F71643">
        <w:rPr>
          <w:rFonts w:ascii="Times New Roman" w:hAnsi="Times New Roman"/>
          <w:sz w:val="24"/>
          <w:szCs w:val="24"/>
        </w:rPr>
        <w:t xml:space="preserve"> </w:t>
      </w:r>
      <w:r w:rsidR="00F71643">
        <w:rPr>
          <w:rFonts w:ascii="Times New Roman" w:hAnsi="Times New Roman"/>
          <w:sz w:val="24"/>
          <w:szCs w:val="24"/>
        </w:rPr>
        <w:tab/>
      </w:r>
      <w:r w:rsidRPr="00F71643">
        <w:rPr>
          <w:rFonts w:ascii="Times New Roman" w:hAnsi="Times New Roman"/>
          <w:sz w:val="24"/>
          <w:szCs w:val="24"/>
        </w:rPr>
        <w:t>hygiena, oběd,</w:t>
      </w:r>
      <w:r w:rsidRPr="00F71643">
        <w:rPr>
          <w:rFonts w:ascii="Times New Roman" w:hAnsi="Times New Roman"/>
          <w:b/>
          <w:sz w:val="24"/>
          <w:szCs w:val="24"/>
        </w:rPr>
        <w:t xml:space="preserve"> </w:t>
      </w:r>
      <w:r w:rsidRPr="00F71643">
        <w:rPr>
          <w:rFonts w:ascii="Times New Roman" w:hAnsi="Times New Roman"/>
          <w:sz w:val="24"/>
          <w:szCs w:val="24"/>
        </w:rPr>
        <w:t xml:space="preserve">příprava na odpočinek </w:t>
      </w:r>
    </w:p>
    <w:p w:rsidR="00F71643" w:rsidRDefault="00D80DA3" w:rsidP="00F71643">
      <w:pPr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 xml:space="preserve">12.30 – </w:t>
      </w:r>
      <w:r w:rsidR="00F71643" w:rsidRPr="00F71643">
        <w:rPr>
          <w:rFonts w:ascii="Times New Roman" w:hAnsi="Times New Roman"/>
          <w:b/>
          <w:sz w:val="24"/>
          <w:szCs w:val="24"/>
        </w:rPr>
        <w:t>14.15</w:t>
      </w:r>
      <w:r w:rsidR="00F71643" w:rsidRPr="00F71643">
        <w:rPr>
          <w:rFonts w:ascii="Times New Roman" w:hAnsi="Times New Roman"/>
          <w:sz w:val="24"/>
          <w:szCs w:val="24"/>
        </w:rPr>
        <w:t xml:space="preserve"> odpočinek</w:t>
      </w:r>
      <w:r w:rsidRPr="00F71643">
        <w:rPr>
          <w:rFonts w:ascii="Times New Roman" w:hAnsi="Times New Roman"/>
          <w:sz w:val="24"/>
          <w:szCs w:val="24"/>
        </w:rPr>
        <w:t>.</w:t>
      </w:r>
    </w:p>
    <w:p w:rsidR="008E076F" w:rsidRPr="00F71643" w:rsidRDefault="00D80DA3" w:rsidP="00F71643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sz w:val="24"/>
          <w:szCs w:val="24"/>
        </w:rPr>
        <w:lastRenderedPageBreak/>
        <w:t>Vychází z potřeb dětí. Děti nemusejí spát, na lehátko si mohou vzít oblíbenou hračku. Začíná obvykle poslechem čtené nebo reprodukované pohádky.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Děti, které neusnou, vstávají dříve a věnují se různým činnostem tak, aby nebudily ostatní. Ve třídě nejmladších (Sedmikráska) vstávají tyto děti ve 13.30 a věnují se klidné hře dle vlastního výběru (hra v kuchyňce, prohlížení obrázkových knížek apod.)</w:t>
      </w:r>
    </w:p>
    <w:p w:rsidR="008E076F" w:rsidRPr="00F71643" w:rsidRDefault="00D80DA3" w:rsidP="00F71643">
      <w:pPr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14.15 – 14.45</w:t>
      </w:r>
      <w:r w:rsidR="00F71643">
        <w:rPr>
          <w:rFonts w:ascii="Times New Roman" w:hAnsi="Times New Roman"/>
          <w:b/>
          <w:sz w:val="24"/>
          <w:szCs w:val="24"/>
        </w:rPr>
        <w:tab/>
      </w:r>
      <w:r w:rsidR="00F71643" w:rsidRPr="00F71643">
        <w:rPr>
          <w:rFonts w:ascii="Times New Roman" w:hAnsi="Times New Roman"/>
          <w:sz w:val="24"/>
          <w:szCs w:val="24"/>
        </w:rPr>
        <w:t>hygiena, odpolední</w:t>
      </w:r>
      <w:r w:rsidRPr="00F71643">
        <w:rPr>
          <w:rFonts w:ascii="Times New Roman" w:hAnsi="Times New Roman"/>
          <w:sz w:val="24"/>
          <w:szCs w:val="24"/>
        </w:rPr>
        <w:t xml:space="preserve"> svačina</w:t>
      </w:r>
    </w:p>
    <w:p w:rsidR="008E076F" w:rsidRPr="00F71643" w:rsidRDefault="00D80DA3" w:rsidP="00F7164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14.45 – 16.00</w:t>
      </w:r>
      <w:r w:rsidR="00F71643">
        <w:rPr>
          <w:rFonts w:ascii="Times New Roman" w:hAnsi="Times New Roman"/>
          <w:sz w:val="24"/>
          <w:szCs w:val="24"/>
        </w:rPr>
        <w:tab/>
      </w:r>
      <w:r w:rsidRPr="00F71643">
        <w:rPr>
          <w:rFonts w:ascii="Times New Roman" w:hAnsi="Times New Roman"/>
          <w:sz w:val="24"/>
          <w:szCs w:val="24"/>
        </w:rPr>
        <w:t>hry a zájmové činnosti, při příznivém počasí hry na zahradě do příchodu rodičů.</w:t>
      </w:r>
    </w:p>
    <w:p w:rsidR="008E076F" w:rsidRPr="00F71643" w:rsidRDefault="00F71643" w:rsidP="00F71643">
      <w:pPr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15.15</w:t>
      </w:r>
      <w:r w:rsidRPr="00F71643">
        <w:rPr>
          <w:rFonts w:ascii="Times New Roman" w:hAnsi="Times New Roman"/>
          <w:sz w:val="24"/>
          <w:szCs w:val="24"/>
        </w:rPr>
        <w:t xml:space="preserve"> </w:t>
      </w:r>
      <w:r w:rsidRPr="00F71643">
        <w:rPr>
          <w:rFonts w:ascii="Times New Roman" w:hAnsi="Times New Roman"/>
          <w:sz w:val="24"/>
          <w:szCs w:val="24"/>
        </w:rPr>
        <w:tab/>
      </w:r>
      <w:r w:rsidR="00D80DA3" w:rsidRPr="00F71643">
        <w:rPr>
          <w:rFonts w:ascii="Times New Roman" w:hAnsi="Times New Roman"/>
          <w:sz w:val="24"/>
          <w:szCs w:val="24"/>
        </w:rPr>
        <w:t xml:space="preserve">Děti ze Sluníčkové </w:t>
      </w:r>
      <w:r w:rsidRPr="00F71643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71643">
        <w:rPr>
          <w:rFonts w:ascii="Times New Roman" w:hAnsi="Times New Roman"/>
          <w:sz w:val="24"/>
          <w:szCs w:val="24"/>
        </w:rPr>
        <w:t>Beruškové</w:t>
      </w:r>
      <w:proofErr w:type="spellEnd"/>
      <w:r w:rsidRPr="00F71643">
        <w:rPr>
          <w:rFonts w:ascii="Times New Roman" w:hAnsi="Times New Roman"/>
          <w:sz w:val="24"/>
          <w:szCs w:val="24"/>
        </w:rPr>
        <w:t xml:space="preserve"> třídy</w:t>
      </w:r>
      <w:r w:rsidR="00D80DA3" w:rsidRPr="00F71643">
        <w:rPr>
          <w:rFonts w:ascii="Times New Roman" w:hAnsi="Times New Roman"/>
          <w:sz w:val="24"/>
          <w:szCs w:val="24"/>
        </w:rPr>
        <w:t xml:space="preserve"> přicházejí do Sedmikrásky a účastní se</w:t>
      </w:r>
      <w:r>
        <w:rPr>
          <w:rFonts w:ascii="Times New Roman" w:hAnsi="Times New Roman"/>
          <w:sz w:val="24"/>
          <w:szCs w:val="24"/>
        </w:rPr>
        <w:t> </w:t>
      </w:r>
      <w:r w:rsidRPr="00F71643">
        <w:rPr>
          <w:rFonts w:ascii="Times New Roman" w:hAnsi="Times New Roman"/>
          <w:sz w:val="24"/>
          <w:szCs w:val="24"/>
        </w:rPr>
        <w:t>společně všech</w:t>
      </w:r>
      <w:r w:rsidR="00D80DA3" w:rsidRPr="00F71643">
        <w:rPr>
          <w:rFonts w:ascii="Times New Roman" w:hAnsi="Times New Roman"/>
          <w:sz w:val="24"/>
          <w:szCs w:val="24"/>
        </w:rPr>
        <w:t xml:space="preserve"> činností.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 w:rsidRPr="00F71643">
        <w:t xml:space="preserve">Režim dne dětí dvou až tříletých </w:t>
      </w:r>
    </w:p>
    <w:p w:rsidR="008E076F" w:rsidRPr="00F71643" w:rsidRDefault="00D80DA3" w:rsidP="00F71643">
      <w:pPr>
        <w:pStyle w:val="Standard"/>
        <w:ind w:left="1416" w:hanging="1416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6.30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>- 9.00</w:t>
      </w:r>
      <w:r w:rsidR="00F71643">
        <w:rPr>
          <w:rFonts w:ascii="Times New Roman" w:hAnsi="Times New Roman" w:cs="Times New Roman"/>
        </w:rPr>
        <w:tab/>
      </w:r>
      <w:r w:rsidRPr="00F71643">
        <w:rPr>
          <w:rFonts w:ascii="Times New Roman" w:hAnsi="Times New Roman" w:cs="Times New Roman"/>
        </w:rPr>
        <w:t>Děti jsou přijímány do mateřské školy od 6.30 do 8.30 hodin. Tyto děti mohou však po domluvě zákonných zástupců s učitelkami na třídách přicházet do</w:t>
      </w:r>
      <w:r w:rsidR="00FE4D91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mateřské školy později</w:t>
      </w:r>
    </w:p>
    <w:p w:rsidR="008E076F" w:rsidRPr="00F71643" w:rsidRDefault="00D80DA3" w:rsidP="00F71643">
      <w:pPr>
        <w:pStyle w:val="Standard"/>
        <w:ind w:left="1416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</w:rPr>
        <w:t>V této době probíhají ve skupinkách a individuálně spontánní hry (hry konstruktivní, napodobivé postupně i hry s pravidly) a činnosti dle jejich výběru, činnosti řízené pedagogem, kterých se děti dle vlastního zájmu zúčastňují, námětové hry, pohybové aktivity i s nářadím i náčiním, jazykové chvilky, komunikační kruhy.</w:t>
      </w:r>
    </w:p>
    <w:p w:rsidR="008E076F" w:rsidRPr="00F71643" w:rsidRDefault="00D80DA3" w:rsidP="00F71643">
      <w:pPr>
        <w:pStyle w:val="Standard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9.00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 xml:space="preserve">- 9.30 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svačina, hygiena, příprava na pobyt venku</w:t>
      </w:r>
    </w:p>
    <w:p w:rsidR="008E076F" w:rsidRPr="00F71643" w:rsidRDefault="00D80DA3" w:rsidP="00F71643">
      <w:pPr>
        <w:pStyle w:val="Standard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9.30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>-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 xml:space="preserve">11.30 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 xml:space="preserve">pobyt venku, </w:t>
      </w:r>
    </w:p>
    <w:p w:rsidR="008E076F" w:rsidRPr="00F71643" w:rsidRDefault="00D80DA3" w:rsidP="00F71643">
      <w:pPr>
        <w:pStyle w:val="Standard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11.30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>- 12.15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příprava na oběd, oběd</w:t>
      </w:r>
    </w:p>
    <w:p w:rsidR="008E076F" w:rsidRPr="00F71643" w:rsidRDefault="00D80DA3" w:rsidP="00F71643">
      <w:pPr>
        <w:pStyle w:val="Standard"/>
        <w:ind w:left="1416" w:hanging="1416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12.00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 xml:space="preserve">- 14.15 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odpolední odpočinek na lehátku – děti poslouchají čtenou pohádku a usínají. Po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odpoledním odpočinku je paní učitelky nebudí, ale nechávají děti dospat</w:t>
      </w:r>
    </w:p>
    <w:p w:rsidR="008E076F" w:rsidRPr="00F71643" w:rsidRDefault="00D80DA3" w:rsidP="00F71643">
      <w:pPr>
        <w:pStyle w:val="Standard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14.15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 xml:space="preserve">- 14.45 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hygiena, svačina</w:t>
      </w:r>
      <w:r w:rsidRPr="00F71643">
        <w:rPr>
          <w:rFonts w:ascii="Times New Roman" w:hAnsi="Times New Roman" w:cs="Times New Roman"/>
          <w:b/>
        </w:rPr>
        <w:t xml:space="preserve"> </w:t>
      </w:r>
    </w:p>
    <w:p w:rsidR="008E076F" w:rsidRPr="00F71643" w:rsidRDefault="00D80DA3" w:rsidP="00F71643">
      <w:pPr>
        <w:pStyle w:val="Standard"/>
        <w:ind w:left="1416" w:hanging="1416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</w:rPr>
        <w:t>14.45 -</w:t>
      </w:r>
      <w:r w:rsidR="00F71643">
        <w:rPr>
          <w:rFonts w:ascii="Times New Roman" w:hAnsi="Times New Roman" w:cs="Times New Roman"/>
          <w:b/>
        </w:rPr>
        <w:t xml:space="preserve"> </w:t>
      </w:r>
      <w:r w:rsidRPr="00F71643">
        <w:rPr>
          <w:rFonts w:ascii="Times New Roman" w:hAnsi="Times New Roman" w:cs="Times New Roman"/>
          <w:b/>
        </w:rPr>
        <w:t>16.00</w:t>
      </w:r>
      <w:r w:rsidR="00F71643">
        <w:rPr>
          <w:rFonts w:ascii="Times New Roman" w:hAnsi="Times New Roman" w:cs="Times New Roman"/>
          <w:b/>
        </w:rPr>
        <w:tab/>
      </w:r>
      <w:r w:rsidRPr="00F71643">
        <w:rPr>
          <w:rFonts w:ascii="Times New Roman" w:hAnsi="Times New Roman" w:cs="Times New Roman"/>
        </w:rPr>
        <w:t>volná hra dětí, činnosti dle jejich výběru, v případě příznivého počasí pobyt na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zahradě nebo terase třídy</w:t>
      </w:r>
    </w:p>
    <w:p w:rsidR="008E076F" w:rsidRDefault="00D80DA3" w:rsidP="00677651">
      <w:pPr>
        <w:pStyle w:val="Nadpis2"/>
        <w:numPr>
          <w:ilvl w:val="1"/>
          <w:numId w:val="21"/>
        </w:numPr>
      </w:pPr>
      <w:r>
        <w:t>Režim dne v </w:t>
      </w:r>
      <w:proofErr w:type="spellStart"/>
      <w:r>
        <w:t>Beruškové</w:t>
      </w:r>
      <w:proofErr w:type="spellEnd"/>
      <w:r>
        <w:t xml:space="preserve"> třídě</w:t>
      </w:r>
      <w:r>
        <w:rPr>
          <w:rFonts w:eastAsia="Arial Narrow"/>
        </w:rPr>
        <w:t xml:space="preserve"> </w:t>
      </w:r>
    </w:p>
    <w:p w:rsidR="008E076F" w:rsidRPr="00F71643" w:rsidRDefault="00D80DA3" w:rsidP="00F71643">
      <w:pPr>
        <w:spacing w:before="240" w:after="60" w:line="276" w:lineRule="auto"/>
        <w:ind w:left="1416" w:hanging="1416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b/>
          <w:sz w:val="24"/>
          <w:szCs w:val="24"/>
        </w:rPr>
        <w:t>6.30</w:t>
      </w:r>
      <w:r w:rsidR="00F71643">
        <w:rPr>
          <w:rFonts w:ascii="Times New Roman" w:hAnsi="Times New Roman"/>
          <w:b/>
          <w:sz w:val="24"/>
          <w:szCs w:val="24"/>
        </w:rPr>
        <w:t xml:space="preserve"> </w:t>
      </w:r>
      <w:r w:rsidRPr="00F71643">
        <w:rPr>
          <w:rFonts w:ascii="Times New Roman" w:hAnsi="Times New Roman"/>
          <w:b/>
          <w:sz w:val="24"/>
          <w:szCs w:val="24"/>
        </w:rPr>
        <w:t>-</w:t>
      </w:r>
      <w:r w:rsidR="00F71643">
        <w:rPr>
          <w:rFonts w:ascii="Times New Roman" w:hAnsi="Times New Roman"/>
          <w:b/>
          <w:sz w:val="24"/>
          <w:szCs w:val="24"/>
        </w:rPr>
        <w:t xml:space="preserve"> </w:t>
      </w:r>
      <w:r w:rsidRPr="00F71643">
        <w:rPr>
          <w:rFonts w:ascii="Times New Roman" w:hAnsi="Times New Roman"/>
          <w:b/>
          <w:sz w:val="24"/>
          <w:szCs w:val="24"/>
        </w:rPr>
        <w:t>7.00</w:t>
      </w:r>
      <w:r w:rsidR="00F71643">
        <w:rPr>
          <w:rFonts w:ascii="Times New Roman" w:hAnsi="Times New Roman"/>
          <w:b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ti se sch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zej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ve t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Sedmikr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ska a odtud odcházejí s paní učitelkou do své třídy</w:t>
      </w:r>
    </w:p>
    <w:p w:rsidR="008E076F" w:rsidRPr="00F71643" w:rsidRDefault="00D80DA3" w:rsidP="00FE4D91">
      <w:pPr>
        <w:spacing w:after="200" w:line="276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7.00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-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9.00</w:t>
      </w:r>
      <w:r w:rsidRPr="00F71643">
        <w:rPr>
          <w:rFonts w:ascii="Times New Roman" w:hAnsi="Times New Roman"/>
          <w:sz w:val="24"/>
          <w:szCs w:val="24"/>
        </w:rPr>
        <w:t xml:space="preserve"> </w:t>
      </w:r>
      <w:r w:rsidR="00F71643">
        <w:rPr>
          <w:rFonts w:ascii="Times New Roman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Děti s povinnou předškolní docházkou přicházejí do třídy s rodiči nejpozději v 8.00 hod a ostatní děti v 8.30.V této dob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prob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haj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ve skupink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ch a</w:t>
      </w:r>
      <w:r w:rsidR="00FE4D91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individu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ln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spont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nn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hry a 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innosti 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dle jejich v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b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ru, 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innosti 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zen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pedagogem, kter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ch se 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ti dle vlastn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ho z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jmu z</w:t>
      </w:r>
      <w:r w:rsidRPr="00F71643">
        <w:rPr>
          <w:rFonts w:ascii="Times New Roman" w:eastAsia="Calibri" w:hAnsi="Times New Roman"/>
          <w:sz w:val="24"/>
          <w:szCs w:val="24"/>
        </w:rPr>
        <w:t>úč</w:t>
      </w:r>
      <w:r w:rsidRPr="00F71643">
        <w:rPr>
          <w:rFonts w:ascii="Times New Roman" w:eastAsia="Arial Narrow" w:hAnsi="Times New Roman"/>
          <w:sz w:val="24"/>
          <w:szCs w:val="24"/>
        </w:rPr>
        <w:t>ast</w:t>
      </w:r>
      <w:r w:rsidRPr="00F71643">
        <w:rPr>
          <w:rFonts w:ascii="Times New Roman" w:eastAsia="Calibri" w:hAnsi="Times New Roman"/>
          <w:sz w:val="24"/>
          <w:szCs w:val="24"/>
        </w:rPr>
        <w:t>ň</w:t>
      </w:r>
      <w:r w:rsidRPr="00F71643">
        <w:rPr>
          <w:rFonts w:ascii="Times New Roman" w:eastAsia="Arial Narrow" w:hAnsi="Times New Roman"/>
          <w:sz w:val="24"/>
          <w:szCs w:val="24"/>
        </w:rPr>
        <w:t>uj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, n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m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hry, pokusy, pohybov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aktivity, i s</w:t>
      </w:r>
      <w:r w:rsidRPr="00F71643">
        <w:rPr>
          <w:rFonts w:ascii="Times New Roman" w:eastAsia="Calibri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n</w:t>
      </w:r>
      <w:r w:rsidRPr="00F71643">
        <w:rPr>
          <w:rFonts w:ascii="Times New Roman" w:eastAsia="Calibri" w:hAnsi="Times New Roman"/>
          <w:sz w:val="24"/>
          <w:szCs w:val="24"/>
        </w:rPr>
        <w:t>ář</w:t>
      </w:r>
      <w:r w:rsidRPr="00F71643">
        <w:rPr>
          <w:rFonts w:ascii="Times New Roman" w:eastAsia="Arial Narrow" w:hAnsi="Times New Roman"/>
          <w:sz w:val="24"/>
          <w:szCs w:val="24"/>
        </w:rPr>
        <w:t>ad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m i n</w:t>
      </w:r>
      <w:r w:rsidRPr="00F71643">
        <w:rPr>
          <w:rFonts w:ascii="Times New Roman" w:eastAsia="Calibri" w:hAnsi="Times New Roman"/>
          <w:sz w:val="24"/>
          <w:szCs w:val="24"/>
        </w:rPr>
        <w:t>áč</w:t>
      </w:r>
      <w:r w:rsidRPr="00F71643">
        <w:rPr>
          <w:rFonts w:ascii="Times New Roman" w:eastAsia="Arial Narrow" w:hAnsi="Times New Roman"/>
          <w:sz w:val="24"/>
          <w:szCs w:val="24"/>
        </w:rPr>
        <w:t>in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m, pr</w:t>
      </w:r>
      <w:r w:rsidRPr="00F71643">
        <w:rPr>
          <w:rFonts w:ascii="Times New Roman" w:eastAsia="Calibri" w:hAnsi="Times New Roman"/>
          <w:sz w:val="24"/>
          <w:szCs w:val="24"/>
        </w:rPr>
        <w:t>ů</w:t>
      </w:r>
      <w:r w:rsidRPr="00F71643">
        <w:rPr>
          <w:rFonts w:ascii="Times New Roman" w:eastAsia="Arial Narrow" w:hAnsi="Times New Roman"/>
          <w:sz w:val="24"/>
          <w:szCs w:val="24"/>
        </w:rPr>
        <w:t>pravn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cviky, relaxace, jazykov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chvilky, komunika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kruhy.</w:t>
      </w:r>
    </w:p>
    <w:p w:rsidR="008E076F" w:rsidRPr="00F71643" w:rsidRDefault="00D80DA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9.00 -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9.25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hygiena, sva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ina</w:t>
      </w:r>
    </w:p>
    <w:p w:rsidR="008E076F" w:rsidRPr="00F71643" w:rsidRDefault="00D80DA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9.25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- 9.45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řízené činnosti, příprava na pobyt venku</w:t>
      </w:r>
    </w:p>
    <w:p w:rsidR="008E076F" w:rsidRPr="00F71643" w:rsidRDefault="00D80DA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9.45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-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11.45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pobyt venku.</w:t>
      </w:r>
    </w:p>
    <w:p w:rsidR="008E076F" w:rsidRPr="00F71643" w:rsidRDefault="00D80DA3" w:rsidP="00F71643">
      <w:pPr>
        <w:spacing w:after="20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sz w:val="24"/>
          <w:szCs w:val="24"/>
        </w:rPr>
        <w:t>Je p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izp</w:t>
      </w:r>
      <w:r w:rsidRPr="00F71643">
        <w:rPr>
          <w:rFonts w:ascii="Times New Roman" w:eastAsia="Calibri" w:hAnsi="Times New Roman"/>
          <w:sz w:val="24"/>
          <w:szCs w:val="24"/>
        </w:rPr>
        <w:t>ů</w:t>
      </w:r>
      <w:r w:rsidRPr="00F71643">
        <w:rPr>
          <w:rFonts w:ascii="Times New Roman" w:eastAsia="Arial Narrow" w:hAnsi="Times New Roman"/>
          <w:sz w:val="24"/>
          <w:szCs w:val="24"/>
        </w:rPr>
        <w:t>soben v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ku 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, po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as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a stavu ovzdu</w:t>
      </w:r>
      <w:r w:rsidRPr="00F71643">
        <w:rPr>
          <w:rFonts w:ascii="Times New Roman" w:eastAsia="Calibri" w:hAnsi="Times New Roman"/>
          <w:sz w:val="24"/>
          <w:szCs w:val="24"/>
        </w:rPr>
        <w:t>ší</w:t>
      </w:r>
      <w:r w:rsidRPr="00F71643">
        <w:rPr>
          <w:rFonts w:ascii="Times New Roman" w:eastAsia="Arial Narrow" w:hAnsi="Times New Roman"/>
          <w:sz w:val="24"/>
          <w:szCs w:val="24"/>
        </w:rPr>
        <w:t>. V</w:t>
      </w:r>
      <w:r w:rsidRPr="00F71643">
        <w:rPr>
          <w:rFonts w:ascii="Times New Roman" w:eastAsia="Calibri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mimo</w:t>
      </w:r>
      <w:r w:rsidRPr="00F71643">
        <w:rPr>
          <w:rFonts w:ascii="Times New Roman" w:eastAsia="Calibri" w:hAnsi="Times New Roman"/>
          <w:sz w:val="24"/>
          <w:szCs w:val="24"/>
        </w:rPr>
        <w:t>řá</w:t>
      </w:r>
      <w:r w:rsidRPr="00F71643">
        <w:rPr>
          <w:rFonts w:ascii="Times New Roman" w:eastAsia="Arial Narrow" w:hAnsi="Times New Roman"/>
          <w:sz w:val="24"/>
          <w:szCs w:val="24"/>
        </w:rPr>
        <w:t>dn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nep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zniv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ch klimatick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ch podm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nk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ch m</w:t>
      </w:r>
      <w:r w:rsidRPr="00F71643">
        <w:rPr>
          <w:rFonts w:ascii="Times New Roman" w:eastAsia="Calibri" w:hAnsi="Times New Roman"/>
          <w:sz w:val="24"/>
          <w:szCs w:val="24"/>
        </w:rPr>
        <w:t>ůž</w:t>
      </w:r>
      <w:r w:rsidRPr="00F71643">
        <w:rPr>
          <w:rFonts w:ascii="Times New Roman" w:eastAsia="Arial Narrow" w:hAnsi="Times New Roman"/>
          <w:sz w:val="24"/>
          <w:szCs w:val="24"/>
        </w:rPr>
        <w:t>e b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>t zkr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cen nebo vynech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n a nahrazuj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ho</w:t>
      </w:r>
      <w:r w:rsidR="00FE4D91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p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ev</w:t>
      </w:r>
      <w:r w:rsidRPr="00F71643">
        <w:rPr>
          <w:rFonts w:ascii="Times New Roman" w:eastAsia="Calibri" w:hAnsi="Times New Roman"/>
          <w:sz w:val="24"/>
          <w:szCs w:val="24"/>
        </w:rPr>
        <w:t>áž</w:t>
      </w:r>
      <w:r w:rsidRPr="00F71643">
        <w:rPr>
          <w:rFonts w:ascii="Times New Roman" w:eastAsia="Arial Narrow" w:hAnsi="Times New Roman"/>
          <w:sz w:val="24"/>
          <w:szCs w:val="24"/>
        </w:rPr>
        <w:t>n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pohybov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aktivity ve</w:t>
      </w:r>
      <w:r w:rsidR="00F71643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t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. V</w:t>
      </w:r>
      <w:r w:rsidRPr="00F71643">
        <w:rPr>
          <w:rFonts w:ascii="Times New Roman" w:eastAsia="Calibri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letn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ch m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s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c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ch jsou naopak i rann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Pr="00F71643">
        <w:rPr>
          <w:rFonts w:ascii="Times New Roman" w:eastAsia="Calibri" w:hAnsi="Times New Roman"/>
          <w:sz w:val="24"/>
          <w:szCs w:val="24"/>
        </w:rPr>
        <w:lastRenderedPageBreak/>
        <w:t>č</w:t>
      </w:r>
      <w:r w:rsidRPr="00F71643">
        <w:rPr>
          <w:rFonts w:ascii="Times New Roman" w:eastAsia="Arial Narrow" w:hAnsi="Times New Roman"/>
          <w:sz w:val="24"/>
          <w:szCs w:val="24"/>
        </w:rPr>
        <w:t>innosti p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en</w:t>
      </w:r>
      <w:r w:rsidRPr="00F71643">
        <w:rPr>
          <w:rFonts w:ascii="Times New Roman" w:eastAsia="Calibri" w:hAnsi="Times New Roman"/>
          <w:sz w:val="24"/>
          <w:szCs w:val="24"/>
        </w:rPr>
        <w:t>áš</w:t>
      </w:r>
      <w:r w:rsidRPr="00F71643">
        <w:rPr>
          <w:rFonts w:ascii="Times New Roman" w:eastAsia="Arial Narrow" w:hAnsi="Times New Roman"/>
          <w:sz w:val="24"/>
          <w:szCs w:val="24"/>
        </w:rPr>
        <w:t>eny ven na zahradu Je zam</w:t>
      </w:r>
      <w:r w:rsidRPr="00F71643">
        <w:rPr>
          <w:rFonts w:ascii="Times New Roman" w:eastAsia="Calibri" w:hAnsi="Times New Roman"/>
          <w:sz w:val="24"/>
          <w:szCs w:val="24"/>
        </w:rPr>
        <w:t>ěř</w:t>
      </w:r>
      <w:r w:rsidRPr="00F71643">
        <w:rPr>
          <w:rFonts w:ascii="Times New Roman" w:eastAsia="Arial Narrow" w:hAnsi="Times New Roman"/>
          <w:sz w:val="24"/>
          <w:szCs w:val="24"/>
        </w:rPr>
        <w:t>en na pozn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v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n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>, pohyb, tvo</w:t>
      </w:r>
      <w:r w:rsidRPr="00F71643">
        <w:rPr>
          <w:rFonts w:ascii="Times New Roman" w:eastAsia="Calibri" w:hAnsi="Times New Roman"/>
          <w:sz w:val="24"/>
          <w:szCs w:val="24"/>
        </w:rPr>
        <w:t>ř</w:t>
      </w:r>
      <w:r w:rsidRPr="00F71643">
        <w:rPr>
          <w:rFonts w:ascii="Times New Roman" w:eastAsia="Arial Narrow" w:hAnsi="Times New Roman"/>
          <w:sz w:val="24"/>
          <w:szCs w:val="24"/>
        </w:rPr>
        <w:t>iv</w:t>
      </w:r>
      <w:r w:rsidRPr="00F71643">
        <w:rPr>
          <w:rFonts w:ascii="Times New Roman" w:eastAsia="Calibri" w:hAnsi="Times New Roman"/>
          <w:sz w:val="24"/>
          <w:szCs w:val="24"/>
        </w:rPr>
        <w:t>é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innosti.</w:t>
      </w:r>
    </w:p>
    <w:p w:rsidR="008E076F" w:rsidRPr="00F71643" w:rsidRDefault="00D80DA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11.45 -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Arial Narrow" w:hAnsi="Times New Roman"/>
          <w:b/>
          <w:sz w:val="24"/>
          <w:szCs w:val="24"/>
        </w:rPr>
        <w:t>12.20</w:t>
      </w:r>
      <w:r w:rsidR="00F71643">
        <w:rPr>
          <w:rFonts w:ascii="Times New Roman" w:eastAsia="Arial Narrow" w:hAnsi="Times New Roman"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hygiena, ob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d</w:t>
      </w:r>
    </w:p>
    <w:p w:rsidR="008E076F" w:rsidRPr="00F71643" w:rsidRDefault="00D80DA3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>12.20</w:t>
      </w:r>
      <w:r w:rsidR="00F71643">
        <w:rPr>
          <w:rFonts w:ascii="Times New Roman" w:eastAsia="Arial Narrow" w:hAnsi="Times New Roman"/>
          <w:b/>
          <w:sz w:val="24"/>
          <w:szCs w:val="24"/>
        </w:rPr>
        <w:t xml:space="preserve"> - </w:t>
      </w:r>
      <w:r w:rsidRPr="00F71643">
        <w:rPr>
          <w:rFonts w:ascii="Times New Roman" w:eastAsia="Arial Narrow" w:hAnsi="Times New Roman"/>
          <w:b/>
          <w:sz w:val="24"/>
          <w:szCs w:val="24"/>
        </w:rPr>
        <w:t>14.15</w:t>
      </w:r>
      <w:r w:rsidR="00F71643">
        <w:rPr>
          <w:rFonts w:ascii="Times New Roman" w:eastAsia="Arial Narrow" w:hAnsi="Times New Roman"/>
          <w:b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příprava na odpočinek</w:t>
      </w:r>
      <w:r w:rsidRPr="00F71643">
        <w:rPr>
          <w:rFonts w:ascii="Times New Roman" w:eastAsia="Arial Narrow" w:hAnsi="Times New Roman"/>
          <w:b/>
          <w:sz w:val="24"/>
          <w:szCs w:val="24"/>
        </w:rPr>
        <w:t>,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odpo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inek</w:t>
      </w:r>
    </w:p>
    <w:p w:rsidR="008E076F" w:rsidRPr="00F71643" w:rsidRDefault="00D80DA3" w:rsidP="00F71643">
      <w:pPr>
        <w:spacing w:after="20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Calibri" w:hAnsi="Times New Roman"/>
          <w:sz w:val="24"/>
          <w:szCs w:val="24"/>
        </w:rPr>
        <w:t xml:space="preserve">Vychází z potřeb dětí. Děti nemusejí spát, na lehátko si mohou s sebou vzít oblíbenou hračku. Začíná obvykle poslechem čtené nebo reprodukované pohádky. </w:t>
      </w:r>
      <w:r w:rsidRPr="00F71643">
        <w:rPr>
          <w:rFonts w:ascii="Times New Roman" w:eastAsia="Arial Narrow" w:hAnsi="Times New Roman"/>
          <w:sz w:val="24"/>
          <w:szCs w:val="24"/>
        </w:rPr>
        <w:t>Děti odpočívají při pohádce a</w:t>
      </w:r>
      <w:r w:rsidR="00F71643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ty, které neusnou </w:t>
      </w:r>
      <w:r w:rsidR="00F71643" w:rsidRPr="00F71643">
        <w:rPr>
          <w:rFonts w:ascii="Times New Roman" w:eastAsia="Arial Narrow" w:hAnsi="Times New Roman"/>
          <w:sz w:val="24"/>
          <w:szCs w:val="24"/>
        </w:rPr>
        <w:t>(ve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13.15 hod) si</w:t>
      </w:r>
      <w:r w:rsidR="00FE4D91">
        <w:rPr>
          <w:rFonts w:ascii="Times New Roman" w:eastAsia="Arial Narrow" w:hAnsi="Times New Roman"/>
          <w:sz w:val="24"/>
          <w:szCs w:val="24"/>
        </w:rPr>
        <w:t> </w:t>
      </w:r>
      <w:r w:rsidRPr="00F71643">
        <w:rPr>
          <w:rFonts w:ascii="Times New Roman" w:eastAsia="Arial Narrow" w:hAnsi="Times New Roman"/>
          <w:sz w:val="24"/>
          <w:szCs w:val="24"/>
        </w:rPr>
        <w:t>mohou vybrat klidnou hru dle vlastního výběru, nebo jim paní učitelka nabízí omalovánky, kreslení, pracovní listy</w:t>
      </w:r>
      <w:r w:rsidR="006D7884">
        <w:rPr>
          <w:rFonts w:ascii="Times New Roman" w:eastAsia="Arial Narrow" w:hAnsi="Times New Roman"/>
          <w:sz w:val="24"/>
          <w:szCs w:val="24"/>
        </w:rPr>
        <w:t>, vyšívání</w:t>
      </w:r>
      <w:r w:rsidRPr="00F71643">
        <w:rPr>
          <w:rFonts w:ascii="Times New Roman" w:eastAsia="Arial Narrow" w:hAnsi="Times New Roman"/>
          <w:sz w:val="24"/>
          <w:szCs w:val="24"/>
        </w:rPr>
        <w:t>.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Calibri" w:hAnsi="Times New Roman"/>
          <w:sz w:val="24"/>
          <w:szCs w:val="24"/>
        </w:rPr>
        <w:t xml:space="preserve"> </w:t>
      </w:r>
      <w:r w:rsidRPr="00F71643">
        <w:rPr>
          <w:rFonts w:ascii="Times New Roman" w:eastAsia="Calibri" w:hAnsi="Times New Roman"/>
          <w:b/>
          <w:sz w:val="24"/>
          <w:szCs w:val="24"/>
        </w:rPr>
        <w:t>14.15</w:t>
      </w:r>
      <w:r w:rsidR="00F71643">
        <w:rPr>
          <w:rFonts w:ascii="Times New Roman" w:eastAsia="Calibri" w:hAnsi="Times New Roman"/>
          <w:b/>
          <w:sz w:val="24"/>
          <w:szCs w:val="24"/>
        </w:rPr>
        <w:t xml:space="preserve"> - 14.</w:t>
      </w:r>
      <w:r w:rsidRPr="00F71643">
        <w:rPr>
          <w:rFonts w:ascii="Times New Roman" w:eastAsia="Calibri" w:hAnsi="Times New Roman"/>
          <w:b/>
          <w:sz w:val="24"/>
          <w:szCs w:val="24"/>
        </w:rPr>
        <w:t>45</w:t>
      </w:r>
      <w:r w:rsidR="00F71643">
        <w:rPr>
          <w:rFonts w:ascii="Times New Roman" w:eastAsia="Calibri" w:hAnsi="Times New Roman"/>
          <w:b/>
          <w:sz w:val="24"/>
          <w:szCs w:val="24"/>
        </w:rPr>
        <w:tab/>
      </w:r>
      <w:r w:rsidRPr="00F71643">
        <w:rPr>
          <w:rFonts w:ascii="Times New Roman" w:eastAsia="Calibri" w:hAnsi="Times New Roman"/>
          <w:sz w:val="24"/>
          <w:szCs w:val="24"/>
        </w:rPr>
        <w:t>hygiena, odpolední svačina</w:t>
      </w:r>
    </w:p>
    <w:p w:rsidR="008E076F" w:rsidRPr="00F71643" w:rsidRDefault="00D80DA3" w:rsidP="00F71643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Calibri" w:hAnsi="Times New Roman"/>
          <w:b/>
          <w:sz w:val="24"/>
          <w:szCs w:val="24"/>
        </w:rPr>
        <w:t>14.45 -</w:t>
      </w:r>
      <w:r w:rsidR="00F7164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F71643">
        <w:rPr>
          <w:rFonts w:ascii="Times New Roman" w:eastAsia="Calibri" w:hAnsi="Times New Roman"/>
          <w:b/>
          <w:sz w:val="24"/>
          <w:szCs w:val="24"/>
        </w:rPr>
        <w:t>15.15</w:t>
      </w:r>
      <w:r w:rsidR="00F71643">
        <w:rPr>
          <w:rFonts w:ascii="Times New Roman" w:eastAsia="Calibri" w:hAnsi="Times New Roman"/>
          <w:b/>
          <w:sz w:val="24"/>
          <w:szCs w:val="24"/>
        </w:rPr>
        <w:tab/>
      </w:r>
      <w:r w:rsidRPr="00F71643">
        <w:rPr>
          <w:rFonts w:ascii="Times New Roman" w:eastAsia="Calibri" w:hAnsi="Times New Roman"/>
          <w:sz w:val="24"/>
          <w:szCs w:val="24"/>
        </w:rPr>
        <w:t>hry a zájmové činnosti, při příznivém počasí pobyt na zahradě</w:t>
      </w:r>
    </w:p>
    <w:p w:rsidR="008E076F" w:rsidRPr="00F71643" w:rsidRDefault="00D80DA3" w:rsidP="00F71643">
      <w:pPr>
        <w:spacing w:after="200" w:line="276" w:lineRule="auto"/>
        <w:ind w:left="1416" w:hanging="1356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eastAsia="Arial Narrow" w:hAnsi="Times New Roman"/>
          <w:b/>
          <w:sz w:val="24"/>
          <w:szCs w:val="24"/>
        </w:rPr>
        <w:t xml:space="preserve">15.15 </w:t>
      </w:r>
      <w:r w:rsidR="00F71643">
        <w:rPr>
          <w:rFonts w:ascii="Times New Roman" w:eastAsia="Arial Narrow" w:hAnsi="Times New Roman"/>
          <w:b/>
          <w:sz w:val="24"/>
          <w:szCs w:val="24"/>
        </w:rPr>
        <w:tab/>
      </w:r>
      <w:r w:rsidRPr="00F71643">
        <w:rPr>
          <w:rFonts w:ascii="Times New Roman" w:eastAsia="Arial Narrow" w:hAnsi="Times New Roman"/>
          <w:sz w:val="24"/>
          <w:szCs w:val="24"/>
        </w:rPr>
        <w:t>d</w:t>
      </w:r>
      <w:r w:rsidRPr="00F71643">
        <w:rPr>
          <w:rFonts w:ascii="Times New Roman" w:eastAsia="Calibri" w:hAnsi="Times New Roman"/>
          <w:sz w:val="24"/>
          <w:szCs w:val="24"/>
        </w:rPr>
        <w:t>ě</w:t>
      </w:r>
      <w:r w:rsidRPr="00F71643">
        <w:rPr>
          <w:rFonts w:ascii="Times New Roman" w:eastAsia="Arial Narrow" w:hAnsi="Times New Roman"/>
          <w:sz w:val="24"/>
          <w:szCs w:val="24"/>
        </w:rPr>
        <w:t>ti odch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zej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s paní učitelkou do Sedmikr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sky nebo na zahradu, kde pokra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uj</w:t>
      </w:r>
      <w:r w:rsidRPr="00F71643">
        <w:rPr>
          <w:rFonts w:ascii="Times New Roman" w:eastAsia="Calibri" w:hAnsi="Times New Roman"/>
          <w:sz w:val="24"/>
          <w:szCs w:val="24"/>
        </w:rPr>
        <w:t>í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ve hr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ch a z</w:t>
      </w:r>
      <w:r w:rsidRPr="00F71643">
        <w:rPr>
          <w:rFonts w:ascii="Times New Roman" w:eastAsia="Calibri" w:hAnsi="Times New Roman"/>
          <w:sz w:val="24"/>
          <w:szCs w:val="24"/>
        </w:rPr>
        <w:t>á</w:t>
      </w:r>
      <w:r w:rsidRPr="00F71643">
        <w:rPr>
          <w:rFonts w:ascii="Times New Roman" w:eastAsia="Arial Narrow" w:hAnsi="Times New Roman"/>
          <w:sz w:val="24"/>
          <w:szCs w:val="24"/>
        </w:rPr>
        <w:t>jmov</w:t>
      </w:r>
      <w:r w:rsidRPr="00F71643">
        <w:rPr>
          <w:rFonts w:ascii="Times New Roman" w:eastAsia="Calibri" w:hAnsi="Times New Roman"/>
          <w:sz w:val="24"/>
          <w:szCs w:val="24"/>
        </w:rPr>
        <w:t>ý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ch </w:t>
      </w:r>
      <w:r w:rsidRPr="00F71643">
        <w:rPr>
          <w:rFonts w:ascii="Times New Roman" w:eastAsia="Calibri" w:hAnsi="Times New Roman"/>
          <w:sz w:val="24"/>
          <w:szCs w:val="24"/>
        </w:rPr>
        <w:t>č</w:t>
      </w:r>
      <w:r w:rsidRPr="00F71643">
        <w:rPr>
          <w:rFonts w:ascii="Times New Roman" w:eastAsia="Arial Narrow" w:hAnsi="Times New Roman"/>
          <w:sz w:val="24"/>
          <w:szCs w:val="24"/>
        </w:rPr>
        <w:t>innostech a</w:t>
      </w:r>
      <w:r w:rsidRPr="00F71643">
        <w:rPr>
          <w:rFonts w:ascii="Times New Roman" w:eastAsia="Calibri" w:hAnsi="Times New Roman"/>
          <w:sz w:val="24"/>
          <w:szCs w:val="24"/>
        </w:rPr>
        <w:t>ž</w:t>
      </w:r>
      <w:r w:rsidRPr="00F71643">
        <w:rPr>
          <w:rFonts w:ascii="Times New Roman" w:eastAsia="Arial Narrow" w:hAnsi="Times New Roman"/>
          <w:sz w:val="24"/>
          <w:szCs w:val="24"/>
        </w:rPr>
        <w:t xml:space="preserve"> do p</w:t>
      </w:r>
      <w:r w:rsidRPr="00F71643">
        <w:rPr>
          <w:rFonts w:ascii="Times New Roman" w:eastAsia="Calibri" w:hAnsi="Times New Roman"/>
          <w:sz w:val="24"/>
          <w:szCs w:val="24"/>
        </w:rPr>
        <w:t>ří</w:t>
      </w:r>
      <w:r w:rsidRPr="00F71643">
        <w:rPr>
          <w:rFonts w:ascii="Times New Roman" w:eastAsia="Arial Narrow" w:hAnsi="Times New Roman"/>
          <w:sz w:val="24"/>
          <w:szCs w:val="24"/>
        </w:rPr>
        <w:t>chodu rodi</w:t>
      </w:r>
      <w:r w:rsidRPr="00F71643">
        <w:rPr>
          <w:rFonts w:ascii="Times New Roman" w:eastAsia="Calibri" w:hAnsi="Times New Roman"/>
          <w:sz w:val="24"/>
          <w:szCs w:val="24"/>
        </w:rPr>
        <w:t>čů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t>Režim dne ve Sluníčkové třídě</w:t>
      </w:r>
      <w:r w:rsidR="00F71643">
        <w:t>:</w:t>
      </w:r>
    </w:p>
    <w:p w:rsidR="008E076F" w:rsidRPr="00FE4D91" w:rsidRDefault="00D80DA3" w:rsidP="00FE4D91">
      <w:pPr>
        <w:pStyle w:val="Standard"/>
        <w:spacing w:after="120"/>
        <w:ind w:left="1418" w:hanging="1418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  <w:bCs/>
        </w:rPr>
        <w:t>6.30</w:t>
      </w:r>
      <w:r w:rsidR="00F71643">
        <w:rPr>
          <w:rFonts w:ascii="Times New Roman" w:hAnsi="Times New Roman" w:cs="Times New Roman"/>
          <w:b/>
          <w:bCs/>
        </w:rPr>
        <w:t xml:space="preserve"> </w:t>
      </w:r>
      <w:r w:rsidRPr="00F71643">
        <w:rPr>
          <w:rFonts w:ascii="Times New Roman" w:hAnsi="Times New Roman" w:cs="Times New Roman"/>
          <w:b/>
          <w:bCs/>
        </w:rPr>
        <w:t>-</w:t>
      </w:r>
      <w:r w:rsidR="00F71643">
        <w:rPr>
          <w:rFonts w:ascii="Times New Roman" w:hAnsi="Times New Roman" w:cs="Times New Roman"/>
          <w:b/>
          <w:bCs/>
        </w:rPr>
        <w:t xml:space="preserve"> </w:t>
      </w:r>
      <w:r w:rsidRPr="00F71643">
        <w:rPr>
          <w:rFonts w:ascii="Times New Roman" w:hAnsi="Times New Roman" w:cs="Times New Roman"/>
          <w:b/>
          <w:bCs/>
        </w:rPr>
        <w:t>7.00</w:t>
      </w:r>
      <w:r w:rsidR="00F71643">
        <w:rPr>
          <w:rFonts w:ascii="Times New Roman" w:hAnsi="Times New Roman" w:cs="Times New Roman"/>
          <w:b/>
          <w:bCs/>
        </w:rPr>
        <w:tab/>
      </w:r>
      <w:r w:rsidRPr="00F71643">
        <w:rPr>
          <w:rFonts w:ascii="Times New Roman" w:hAnsi="Times New Roman" w:cs="Times New Roman"/>
          <w:bCs/>
        </w:rPr>
        <w:t>děti se scházejí ve třídě Sedmikráska a odtud přejdou s paní učitelkou v 7.00 do</w:t>
      </w:r>
      <w:r w:rsidR="00F71643">
        <w:rPr>
          <w:rFonts w:ascii="Times New Roman" w:hAnsi="Times New Roman" w:cs="Times New Roman"/>
          <w:bCs/>
        </w:rPr>
        <w:t> </w:t>
      </w:r>
      <w:r w:rsidRPr="00F71643">
        <w:rPr>
          <w:rFonts w:ascii="Times New Roman" w:hAnsi="Times New Roman" w:cs="Times New Roman"/>
          <w:bCs/>
        </w:rPr>
        <w:t>své třídy</w:t>
      </w:r>
    </w:p>
    <w:p w:rsidR="008E076F" w:rsidRPr="00F71643" w:rsidRDefault="00D80DA3" w:rsidP="00FE4D91">
      <w:pPr>
        <w:pStyle w:val="Standard"/>
        <w:spacing w:after="120"/>
        <w:ind w:left="1418" w:hanging="1418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  <w:b/>
          <w:bCs/>
        </w:rPr>
        <w:t>7.00</w:t>
      </w:r>
      <w:r w:rsidR="00F71643">
        <w:rPr>
          <w:rFonts w:ascii="Times New Roman" w:hAnsi="Times New Roman" w:cs="Times New Roman"/>
          <w:b/>
          <w:bCs/>
        </w:rPr>
        <w:t xml:space="preserve"> - </w:t>
      </w:r>
      <w:r w:rsidRPr="00F71643">
        <w:rPr>
          <w:rFonts w:ascii="Times New Roman" w:hAnsi="Times New Roman" w:cs="Times New Roman"/>
          <w:b/>
          <w:bCs/>
        </w:rPr>
        <w:t>8.00</w:t>
      </w:r>
      <w:r w:rsidR="00F71643">
        <w:rPr>
          <w:rFonts w:ascii="Times New Roman" w:hAnsi="Times New Roman" w:cs="Times New Roman"/>
          <w:bCs/>
        </w:rPr>
        <w:tab/>
      </w:r>
      <w:r w:rsidRPr="00F71643">
        <w:rPr>
          <w:rFonts w:ascii="Times New Roman" w:hAnsi="Times New Roman" w:cs="Times New Roman"/>
          <w:bCs/>
        </w:rPr>
        <w:t>Ostatní děti přicházejí s rodiči nejpozději v 8.00hod.</w:t>
      </w:r>
      <w:r w:rsidRPr="00F71643">
        <w:rPr>
          <w:rFonts w:ascii="Times New Roman" w:hAnsi="Times New Roman" w:cs="Times New Roman"/>
        </w:rPr>
        <w:t xml:space="preserve"> V této době probíhají ve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skupinkách a individuálně spontánní hry a činnosti dle jejich výběru, činnosti řízené pedagogem, kterých se děti dle vlastního zájmu zúčastňují, námětové hry, pohybové aktivity i s nářadím i náčiním, průpravné cviky, jóga, relaxace, jazykové chvilky, komunikační kruhy.</w:t>
      </w:r>
    </w:p>
    <w:p w:rsidR="008E076F" w:rsidRPr="00FE4D91" w:rsidRDefault="00D80DA3" w:rsidP="006D7884">
      <w:pPr>
        <w:pStyle w:val="Standard"/>
        <w:spacing w:after="120"/>
        <w:jc w:val="both"/>
        <w:rPr>
          <w:rFonts w:ascii="Times New Roman" w:hAnsi="Times New Roman" w:cs="Times New Roman"/>
          <w:b/>
          <w:bCs/>
        </w:rPr>
      </w:pPr>
      <w:r w:rsidRPr="00F71643">
        <w:rPr>
          <w:rFonts w:ascii="Times New Roman" w:hAnsi="Times New Roman" w:cs="Times New Roman"/>
          <w:b/>
          <w:bCs/>
        </w:rPr>
        <w:t>9.00 – 9,25</w:t>
      </w:r>
      <w:r w:rsidR="00F71643">
        <w:rPr>
          <w:rFonts w:ascii="Times New Roman" w:hAnsi="Times New Roman" w:cs="Times New Roman"/>
          <w:b/>
          <w:bCs/>
        </w:rPr>
        <w:tab/>
      </w:r>
      <w:r w:rsidRPr="00F71643">
        <w:rPr>
          <w:rFonts w:ascii="Times New Roman" w:hAnsi="Times New Roman" w:cs="Times New Roman"/>
        </w:rPr>
        <w:t>Hygiena, svačina</w:t>
      </w:r>
    </w:p>
    <w:p w:rsidR="008E076F" w:rsidRPr="00FE4D91" w:rsidRDefault="00D80DA3" w:rsidP="00FE4D91">
      <w:pPr>
        <w:pStyle w:val="Standard"/>
        <w:spacing w:after="120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F71643">
        <w:rPr>
          <w:rFonts w:ascii="Times New Roman" w:hAnsi="Times New Roman" w:cs="Times New Roman"/>
          <w:b/>
          <w:bCs/>
        </w:rPr>
        <w:t>9,25 – 9,45</w:t>
      </w:r>
      <w:r w:rsidR="00F71643">
        <w:rPr>
          <w:rFonts w:ascii="Times New Roman" w:hAnsi="Times New Roman" w:cs="Times New Roman"/>
          <w:b/>
          <w:bCs/>
        </w:rPr>
        <w:tab/>
      </w:r>
      <w:r w:rsidRPr="00F71643">
        <w:rPr>
          <w:rFonts w:ascii="Times New Roman" w:hAnsi="Times New Roman" w:cs="Times New Roman"/>
        </w:rPr>
        <w:t>Řízené činnosti, příprava na pobyt venku</w:t>
      </w:r>
    </w:p>
    <w:p w:rsidR="008E076F" w:rsidRPr="00F71643" w:rsidRDefault="00D80DA3" w:rsidP="00FE4D91">
      <w:pPr>
        <w:pStyle w:val="Standard"/>
        <w:spacing w:after="120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F71643">
        <w:rPr>
          <w:rFonts w:ascii="Times New Roman" w:hAnsi="Times New Roman" w:cs="Times New Roman"/>
          <w:b/>
          <w:bCs/>
        </w:rPr>
        <w:t>9.45 – 11.45</w:t>
      </w:r>
      <w:r w:rsidR="00F71643">
        <w:rPr>
          <w:rFonts w:ascii="Times New Roman" w:hAnsi="Times New Roman" w:cs="Times New Roman"/>
          <w:b/>
          <w:bCs/>
        </w:rPr>
        <w:tab/>
      </w:r>
      <w:r w:rsidRPr="00F71643">
        <w:rPr>
          <w:rFonts w:ascii="Times New Roman" w:hAnsi="Times New Roman" w:cs="Times New Roman"/>
        </w:rPr>
        <w:t>Pobyt venku.</w:t>
      </w:r>
    </w:p>
    <w:p w:rsidR="008E076F" w:rsidRPr="00F71643" w:rsidRDefault="00D80DA3" w:rsidP="00FE4D91">
      <w:pPr>
        <w:pStyle w:val="Standard"/>
        <w:spacing w:after="120"/>
        <w:ind w:left="1418" w:hanging="1418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</w:rPr>
        <w:t>Je přizpůsoben počasí a stavu ovzduší. V mimořádně nepříznivých klimatických podmínkách může být zkrácen nebo vynechán a nahrazují ho převážně pohybové aktivity ve třídě. V letních měsících jsou naopak i ranní činnosti přenášeny ven na zahradu.</w:t>
      </w:r>
      <w:r w:rsidR="00F71643">
        <w:rPr>
          <w:rFonts w:ascii="Times New Roman" w:hAnsi="Times New Roman" w:cs="Times New Roman"/>
        </w:rPr>
        <w:t xml:space="preserve"> </w:t>
      </w:r>
      <w:r w:rsidRPr="00F71643">
        <w:rPr>
          <w:rFonts w:ascii="Times New Roman" w:hAnsi="Times New Roman" w:cs="Times New Roman"/>
        </w:rPr>
        <w:t>Je zaměřen na poznávání, pohyb, tvořivé činnosti.</w:t>
      </w:r>
    </w:p>
    <w:p w:rsidR="008E076F" w:rsidRPr="00FE4D91" w:rsidRDefault="00D80DA3" w:rsidP="00FE4D91">
      <w:pPr>
        <w:pStyle w:val="Standard"/>
        <w:spacing w:after="120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F71643">
        <w:rPr>
          <w:rFonts w:ascii="Times New Roman" w:hAnsi="Times New Roman" w:cs="Times New Roman"/>
          <w:b/>
          <w:bCs/>
        </w:rPr>
        <w:t>11.45- 12.30</w:t>
      </w:r>
      <w:r w:rsidR="00F71643">
        <w:rPr>
          <w:rFonts w:ascii="Times New Roman" w:hAnsi="Times New Roman" w:cs="Times New Roman"/>
          <w:b/>
          <w:bCs/>
        </w:rPr>
        <w:tab/>
      </w:r>
      <w:r w:rsidRPr="00F71643">
        <w:rPr>
          <w:rFonts w:ascii="Times New Roman" w:hAnsi="Times New Roman" w:cs="Times New Roman"/>
        </w:rPr>
        <w:t>Hygiena, oběd, příprava na odpočinek</w:t>
      </w:r>
    </w:p>
    <w:p w:rsidR="00FE4D91" w:rsidRDefault="00D80DA3" w:rsidP="00FE4D91">
      <w:pPr>
        <w:pStyle w:val="Standard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F71643">
        <w:rPr>
          <w:rFonts w:ascii="Times New Roman" w:hAnsi="Times New Roman" w:cs="Times New Roman"/>
          <w:b/>
          <w:bCs/>
        </w:rPr>
        <w:t>12.30 -13.30</w:t>
      </w:r>
      <w:r w:rsidR="00F71643">
        <w:rPr>
          <w:rFonts w:ascii="Times New Roman" w:hAnsi="Times New Roman" w:cs="Times New Roman"/>
          <w:b/>
          <w:bCs/>
        </w:rPr>
        <w:tab/>
      </w:r>
      <w:r w:rsidRPr="00F71643">
        <w:rPr>
          <w:rFonts w:ascii="Times New Roman" w:hAnsi="Times New Roman" w:cs="Times New Roman"/>
        </w:rPr>
        <w:t>Odpočinek</w:t>
      </w:r>
    </w:p>
    <w:p w:rsidR="008E076F" w:rsidRPr="00FE4D91" w:rsidRDefault="00D80DA3" w:rsidP="00FE4D91">
      <w:pPr>
        <w:pStyle w:val="Standard"/>
        <w:spacing w:after="120"/>
        <w:ind w:left="1418" w:hanging="2"/>
        <w:jc w:val="both"/>
        <w:rPr>
          <w:rFonts w:ascii="Times New Roman" w:hAnsi="Times New Roman" w:cs="Times New Roman"/>
          <w:b/>
          <w:bCs/>
        </w:rPr>
      </w:pPr>
      <w:r w:rsidRPr="00F71643">
        <w:rPr>
          <w:rFonts w:ascii="Times New Roman" w:hAnsi="Times New Roman" w:cs="Times New Roman"/>
        </w:rPr>
        <w:t>Vychází z potřeb dětí. Děti nemusí spát, na lehátko si sebou mohou vzít oblíbenou hračku. Odpočívají pouze na matracových lehátkách a nemusí se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na</w:t>
      </w:r>
      <w:r w:rsidR="00F71643">
        <w:rPr>
          <w:rFonts w:ascii="Times New Roman" w:hAnsi="Times New Roman" w:cs="Times New Roman"/>
        </w:rPr>
        <w:t> </w:t>
      </w:r>
      <w:r w:rsidRPr="00F71643">
        <w:rPr>
          <w:rFonts w:ascii="Times New Roman" w:hAnsi="Times New Roman" w:cs="Times New Roman"/>
        </w:rPr>
        <w:t>odpolední odpočinek převlékat</w:t>
      </w:r>
      <w:r w:rsidR="00F71643">
        <w:rPr>
          <w:rFonts w:ascii="Times New Roman" w:hAnsi="Times New Roman" w:cs="Times New Roman"/>
        </w:rPr>
        <w:t>.</w:t>
      </w:r>
    </w:p>
    <w:p w:rsidR="008E076F" w:rsidRPr="00F71643" w:rsidRDefault="00D80DA3" w:rsidP="00FE4D91">
      <w:pPr>
        <w:pStyle w:val="Standard"/>
        <w:spacing w:after="120"/>
        <w:ind w:left="1418" w:hanging="2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</w:rPr>
        <w:t xml:space="preserve">Začíná obvykle poslechem čtené nebo reprodukované pohádky, </w:t>
      </w:r>
      <w:r w:rsidRPr="00F71643">
        <w:rPr>
          <w:rFonts w:ascii="Times New Roman" w:eastAsia="Arial Narrow" w:hAnsi="Times New Roman" w:cs="Times New Roman"/>
        </w:rPr>
        <w:t>a ty, které neusnou, mohou již po půl hodině vstávat. Paní učitelka jim nabízí aktivity tak, aby nerušily děti, které spí a děti v ostatních třídách – pracovní listy, omalovánky, modelování, kreslení,</w:t>
      </w:r>
      <w:r w:rsidR="006D7884">
        <w:rPr>
          <w:rFonts w:ascii="Times New Roman" w:eastAsia="Arial Narrow" w:hAnsi="Times New Roman" w:cs="Times New Roman"/>
        </w:rPr>
        <w:t xml:space="preserve"> vyšívání,</w:t>
      </w:r>
      <w:r w:rsidRPr="00F71643">
        <w:rPr>
          <w:rFonts w:ascii="Times New Roman" w:eastAsia="Arial Narrow" w:hAnsi="Times New Roman" w:cs="Times New Roman"/>
        </w:rPr>
        <w:t xml:space="preserve"> práci s encyklopedií, stolní hry.</w:t>
      </w:r>
    </w:p>
    <w:p w:rsidR="008E076F" w:rsidRPr="00FE4D91" w:rsidRDefault="00D80DA3" w:rsidP="00FE4D91">
      <w:pPr>
        <w:pStyle w:val="Standard"/>
        <w:spacing w:after="120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F71643">
        <w:rPr>
          <w:rFonts w:ascii="Times New Roman" w:hAnsi="Times New Roman" w:cs="Times New Roman"/>
          <w:b/>
          <w:bCs/>
        </w:rPr>
        <w:t>13.30</w:t>
      </w:r>
      <w:r w:rsidR="00F71643">
        <w:rPr>
          <w:rFonts w:ascii="Times New Roman" w:hAnsi="Times New Roman" w:cs="Times New Roman"/>
          <w:b/>
          <w:bCs/>
        </w:rPr>
        <w:tab/>
      </w:r>
      <w:r w:rsidRPr="00F71643">
        <w:rPr>
          <w:rFonts w:ascii="Times New Roman" w:hAnsi="Times New Roman" w:cs="Times New Roman"/>
        </w:rPr>
        <w:t xml:space="preserve">Individuální hry dle výběru dětí, hry s konstruktivními stavebnicemi (lego, </w:t>
      </w:r>
      <w:proofErr w:type="spellStart"/>
      <w:r w:rsidRPr="00F71643">
        <w:rPr>
          <w:rFonts w:ascii="Times New Roman" w:hAnsi="Times New Roman" w:cs="Times New Roman"/>
        </w:rPr>
        <w:lastRenderedPageBreak/>
        <w:t>cheva</w:t>
      </w:r>
      <w:proofErr w:type="spellEnd"/>
      <w:r w:rsidRPr="00F71643">
        <w:rPr>
          <w:rFonts w:ascii="Times New Roman" w:hAnsi="Times New Roman" w:cs="Times New Roman"/>
        </w:rPr>
        <w:t xml:space="preserve">, </w:t>
      </w:r>
      <w:proofErr w:type="gramStart"/>
      <w:r w:rsidRPr="00F71643">
        <w:rPr>
          <w:rFonts w:ascii="Times New Roman" w:hAnsi="Times New Roman" w:cs="Times New Roman"/>
        </w:rPr>
        <w:t>mozaiky..</w:t>
      </w:r>
      <w:proofErr w:type="gramEnd"/>
      <w:r w:rsidRPr="00F71643">
        <w:rPr>
          <w:rFonts w:ascii="Times New Roman" w:hAnsi="Times New Roman" w:cs="Times New Roman"/>
        </w:rPr>
        <w:t>), individuální práce s dětmi – prevence poruch řeči, pracovní listy apod. Děti s potřebou spánku odpočívají do 14.00</w:t>
      </w:r>
    </w:p>
    <w:p w:rsidR="008E076F" w:rsidRPr="00FE4D91" w:rsidRDefault="00D80DA3" w:rsidP="00FE4D91">
      <w:pPr>
        <w:pStyle w:val="Standard"/>
        <w:spacing w:after="120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F71643">
        <w:rPr>
          <w:rFonts w:ascii="Times New Roman" w:hAnsi="Times New Roman" w:cs="Times New Roman"/>
          <w:b/>
          <w:bCs/>
        </w:rPr>
        <w:t>14.00</w:t>
      </w:r>
      <w:r w:rsidR="00F71643">
        <w:rPr>
          <w:rFonts w:ascii="Times New Roman" w:hAnsi="Times New Roman" w:cs="Times New Roman"/>
          <w:b/>
          <w:bCs/>
        </w:rPr>
        <w:tab/>
      </w:r>
      <w:r w:rsidR="00F71643">
        <w:rPr>
          <w:rFonts w:ascii="Times New Roman" w:hAnsi="Times New Roman" w:cs="Times New Roman"/>
          <w:b/>
          <w:bCs/>
        </w:rPr>
        <w:tab/>
      </w:r>
      <w:r w:rsidRPr="00F71643">
        <w:rPr>
          <w:rFonts w:ascii="Times New Roman" w:hAnsi="Times New Roman" w:cs="Times New Roman"/>
        </w:rPr>
        <w:t>Hygiena, odpolední svačina</w:t>
      </w:r>
    </w:p>
    <w:p w:rsidR="008E076F" w:rsidRPr="00F71643" w:rsidRDefault="00D80DA3" w:rsidP="00F71643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F71643">
        <w:rPr>
          <w:rFonts w:ascii="Times New Roman" w:hAnsi="Times New Roman" w:cs="Times New Roman"/>
          <w:b/>
          <w:bCs/>
        </w:rPr>
        <w:t>14.45 – 15.15</w:t>
      </w:r>
      <w:r w:rsidR="00F71643">
        <w:rPr>
          <w:rFonts w:ascii="Times New Roman" w:hAnsi="Times New Roman" w:cs="Times New Roman"/>
          <w:b/>
          <w:bCs/>
        </w:rPr>
        <w:tab/>
      </w:r>
      <w:r w:rsidRPr="00F71643">
        <w:rPr>
          <w:rFonts w:ascii="Times New Roman" w:hAnsi="Times New Roman" w:cs="Times New Roman"/>
        </w:rPr>
        <w:t>Hry a zájmové činnosti, při příznivém počasí pobyt na zahradě.</w:t>
      </w:r>
    </w:p>
    <w:p w:rsidR="008E076F" w:rsidRPr="00F71643" w:rsidRDefault="00D80DA3" w:rsidP="00F71643">
      <w:pPr>
        <w:pStyle w:val="Standard"/>
        <w:spacing w:after="120"/>
        <w:ind w:left="1418"/>
        <w:jc w:val="both"/>
        <w:rPr>
          <w:rFonts w:ascii="Times New Roman" w:hAnsi="Times New Roman" w:cs="Times New Roman"/>
        </w:rPr>
      </w:pPr>
      <w:r w:rsidRPr="00F71643">
        <w:rPr>
          <w:rFonts w:ascii="Times New Roman" w:hAnsi="Times New Roman" w:cs="Times New Roman"/>
        </w:rPr>
        <w:t>V 15.15 děti odcházejí do Sedmikrásky nebo na zahradu, kde pokračují ve hrách a zájmových činnostech až do příchodu rodičů.</w:t>
      </w:r>
    </w:p>
    <w:p w:rsidR="008E076F" w:rsidRPr="00F71643" w:rsidRDefault="00D80DA3" w:rsidP="00677651">
      <w:pPr>
        <w:pStyle w:val="Nadpis1"/>
        <w:numPr>
          <w:ilvl w:val="0"/>
          <w:numId w:val="21"/>
        </w:numPr>
        <w:spacing w:after="120"/>
        <w:ind w:left="284" w:hanging="284"/>
      </w:pPr>
      <w:r w:rsidRPr="00F71643">
        <w:t xml:space="preserve">Doplňková činnost </w:t>
      </w:r>
    </w:p>
    <w:p w:rsidR="008E076F" w:rsidRPr="00F71643" w:rsidRDefault="00D80DA3" w:rsidP="00F71643">
      <w:pPr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sz w:val="24"/>
          <w:szCs w:val="24"/>
        </w:rPr>
        <w:t>viz. web /o nás/</w:t>
      </w:r>
    </w:p>
    <w:p w:rsidR="00F71643" w:rsidRDefault="00866CE3" w:rsidP="00FE4D9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71643">
        <w:rPr>
          <w:rFonts w:ascii="Times New Roman" w:hAnsi="Times New Roman"/>
          <w:sz w:val="24"/>
          <w:szCs w:val="24"/>
        </w:rPr>
        <w:t>Cyklistika: děti, které se věnují cyklistice m</w:t>
      </w:r>
      <w:r w:rsidR="00F812EC">
        <w:rPr>
          <w:rFonts w:ascii="Times New Roman" w:hAnsi="Times New Roman"/>
          <w:sz w:val="24"/>
          <w:szCs w:val="24"/>
        </w:rPr>
        <w:t>usí mít</w:t>
      </w:r>
      <w:r w:rsidRPr="00F71643">
        <w:rPr>
          <w:rFonts w:ascii="Times New Roman" w:hAnsi="Times New Roman"/>
          <w:sz w:val="24"/>
          <w:szCs w:val="24"/>
        </w:rPr>
        <w:t xml:space="preserve"> vždy seřízená kola /brzdy, </w:t>
      </w:r>
      <w:r w:rsidR="00F71643" w:rsidRPr="00F71643">
        <w:rPr>
          <w:rFonts w:ascii="Times New Roman" w:hAnsi="Times New Roman"/>
          <w:sz w:val="24"/>
          <w:szCs w:val="24"/>
        </w:rPr>
        <w:t>řetěz</w:t>
      </w:r>
      <w:r w:rsidRPr="00F71643">
        <w:rPr>
          <w:rFonts w:ascii="Times New Roman" w:hAnsi="Times New Roman"/>
          <w:sz w:val="24"/>
          <w:szCs w:val="24"/>
        </w:rPr>
        <w:t xml:space="preserve"> /a přilbu připravenou k použití, aby plnila svoji ochrannou funkci /nastavené pásky/</w:t>
      </w:r>
      <w:r w:rsidR="00FE4D91">
        <w:rPr>
          <w:rFonts w:ascii="Times New Roman" w:hAnsi="Times New Roman"/>
          <w:sz w:val="24"/>
          <w:szCs w:val="24"/>
        </w:rPr>
        <w:t>.</w:t>
      </w:r>
    </w:p>
    <w:p w:rsidR="008E076F" w:rsidRPr="00F71643" w:rsidRDefault="00D80DA3" w:rsidP="00677651">
      <w:pPr>
        <w:pStyle w:val="Nadpis1"/>
        <w:numPr>
          <w:ilvl w:val="0"/>
          <w:numId w:val="21"/>
        </w:numPr>
        <w:spacing w:after="120"/>
        <w:ind w:left="284" w:hanging="284"/>
      </w:pPr>
      <w:r>
        <w:t>Pitný režim</w:t>
      </w:r>
    </w:p>
    <w:p w:rsidR="008E076F" w:rsidRDefault="00D80DA3" w:rsidP="00677651">
      <w:pPr>
        <w:numPr>
          <w:ilvl w:val="0"/>
          <w:numId w:val="9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Dětem je v průběhu celého dne umožněn volný příjem tekutin, zpravidla ovocného čaje, vody, mléka nebo džusu, který si mohou na všech třídách kdykoliv nalít.</w:t>
      </w:r>
    </w:p>
    <w:p w:rsidR="008E076F" w:rsidRDefault="00D80DA3" w:rsidP="00677651">
      <w:pPr>
        <w:numPr>
          <w:ilvl w:val="0"/>
          <w:numId w:val="9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Děti mají v MŠ vlastní vhodné hrnečky na pitný režim (takové, které si děti poznají a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jsou vhodné na mytí v myčce).</w:t>
      </w:r>
    </w:p>
    <w:p w:rsidR="008E076F" w:rsidRPr="00F71643" w:rsidRDefault="00D80DA3" w:rsidP="00677651">
      <w:pPr>
        <w:numPr>
          <w:ilvl w:val="0"/>
          <w:numId w:val="9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Při pobytu na zahradě je vždy připraven pro děti též dostatek nápojů ve vhodné nádobě</w:t>
      </w:r>
      <w:r w:rsidR="006D788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a děti pijí z kelímků označených jejich značkou.</w:t>
      </w:r>
    </w:p>
    <w:p w:rsidR="008E076F" w:rsidRPr="00F71643" w:rsidRDefault="00D80DA3" w:rsidP="00677651">
      <w:pPr>
        <w:pStyle w:val="Nadpis1"/>
        <w:numPr>
          <w:ilvl w:val="0"/>
          <w:numId w:val="21"/>
        </w:numPr>
        <w:spacing w:after="120"/>
        <w:ind w:left="284" w:hanging="284"/>
      </w:pPr>
      <w:r>
        <w:t>Cenné věci a hračky</w:t>
      </w:r>
    </w:p>
    <w:p w:rsidR="008E076F" w:rsidRDefault="00D80DA3" w:rsidP="00677651">
      <w:pPr>
        <w:numPr>
          <w:ilvl w:val="0"/>
          <w:numId w:val="10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Mateřská škola </w:t>
      </w:r>
      <w:r w:rsidR="00A6592A">
        <w:rPr>
          <w:rFonts w:ascii="Times New Roman" w:hAnsi="Times New Roman"/>
          <w:color w:val="000000"/>
          <w:sz w:val="24"/>
          <w:szCs w:val="24"/>
        </w:rPr>
        <w:t>zakazuje,</w:t>
      </w:r>
      <w:r>
        <w:rPr>
          <w:rFonts w:ascii="Times New Roman" w:hAnsi="Times New Roman"/>
          <w:color w:val="000000"/>
          <w:sz w:val="24"/>
          <w:szCs w:val="24"/>
        </w:rPr>
        <w:t xml:space="preserve"> aby děti do MŠ nosily zlaté řetízky, či jiné šperky, cenné hračky, mobily a podobné drahé předměty.</w:t>
      </w:r>
    </w:p>
    <w:p w:rsidR="008E076F" w:rsidRDefault="00D80DA3" w:rsidP="00677651">
      <w:pPr>
        <w:numPr>
          <w:ilvl w:val="0"/>
          <w:numId w:val="10"/>
        </w:numPr>
        <w:spacing w:after="120" w:line="276" w:lineRule="auto"/>
        <w:ind w:left="714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Mateřská škola nemá podmínky k uskladnění kol dětí nebo osob, které děti do mateřské školy přivedou nebo vyzvedávají.  Stojan</w:t>
      </w:r>
      <w:r w:rsidR="006D7884">
        <w:rPr>
          <w:rFonts w:ascii="Times New Roman" w:hAnsi="Times New Roman"/>
          <w:color w:val="000000"/>
          <w:sz w:val="24"/>
          <w:szCs w:val="24"/>
        </w:rPr>
        <w:t xml:space="preserve"> slouží pouze zaměstnancům.</w:t>
      </w:r>
    </w:p>
    <w:p w:rsidR="00F71643" w:rsidRPr="00F71643" w:rsidRDefault="00D80DA3" w:rsidP="00677651">
      <w:pPr>
        <w:pStyle w:val="Nadpis1"/>
        <w:numPr>
          <w:ilvl w:val="0"/>
          <w:numId w:val="21"/>
        </w:numPr>
        <w:ind w:left="284" w:hanging="284"/>
      </w:pPr>
      <w:r>
        <w:t xml:space="preserve">Péče o děti 2 až </w:t>
      </w:r>
      <w:r w:rsidR="00F71643">
        <w:t>3leté</w:t>
      </w:r>
    </w:p>
    <w:p w:rsidR="008E076F" w:rsidRDefault="00D80DA3" w:rsidP="006D7884">
      <w:pPr>
        <w:pStyle w:val="Nadpis2"/>
        <w:ind w:firstLine="284"/>
        <w:rPr>
          <w:b w:val="0"/>
          <w:color w:val="000000"/>
          <w:szCs w:val="24"/>
        </w:rPr>
      </w:pPr>
      <w:r>
        <w:rPr>
          <w:color w:val="000000"/>
          <w:szCs w:val="24"/>
        </w:rPr>
        <w:t xml:space="preserve">Mateřská škola vytváří podmínky pro přijímání dětí dvouletých až tříletých </w:t>
      </w:r>
    </w:p>
    <w:p w:rsidR="008E076F" w:rsidRDefault="00D80DA3" w:rsidP="00677651">
      <w:pPr>
        <w:pStyle w:val="Odstavecseseznamem"/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Vybavení třídy a hygienického zařízení je přizpůsobeno těmto dětem</w:t>
      </w:r>
      <w:r w:rsidR="006D7884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D80DA3" w:rsidP="00677651">
      <w:pPr>
        <w:pStyle w:val="Odstavecseseznamem"/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Personální zajištění třídy s dětmi dvou až tříletými je posíleno o nepedagogického pracovníka s odbornou způsobilostí</w:t>
      </w:r>
      <w:r w:rsidR="006D7884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D80DA3" w:rsidP="00677651">
      <w:pPr>
        <w:pStyle w:val="Odstavecseseznamem"/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Režim dne je přizpůsoben věkovým zvláštnostem těchto dětí</w:t>
      </w:r>
      <w:r w:rsidR="006D7884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D80DA3" w:rsidP="00677651">
      <w:pPr>
        <w:pStyle w:val="Odstavecseseznamem"/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Rodičům je umožněno přivést děti do mateřské školy po domluvě s učitelkami kdykoliv během dne a je jim umožněna i krátká doba pobytu v mateřské škole</w:t>
      </w:r>
      <w:r w:rsidR="006D7884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D80DA3" w:rsidP="00677651">
      <w:pPr>
        <w:pStyle w:val="Odstavecseseznamem"/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Paní učitelky domlouvají s každým jednotlivcem individuální adaptační režim</w:t>
      </w:r>
      <w:r w:rsidR="006D7884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Default="00D80DA3" w:rsidP="00677651">
      <w:pPr>
        <w:pStyle w:val="Odstavecseseznamem"/>
        <w:numPr>
          <w:ilvl w:val="0"/>
          <w:numId w:val="11"/>
        </w:numPr>
        <w:spacing w:after="120" w:line="276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Zákonní zástupce těchto dětí umístí v šatnách dětí dostatečné množství náhradního oblečení</w:t>
      </w:r>
      <w:r w:rsidR="006D7884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t>Tyto podmínky jsou podrobně rozpracovány ve vnitřních předpisech</w:t>
      </w:r>
      <w:r w:rsidR="006D7884">
        <w:t xml:space="preserve"> </w:t>
      </w:r>
      <w:r>
        <w:t>školy:</w:t>
      </w:r>
    </w:p>
    <w:p w:rsidR="008E076F" w:rsidRPr="0067412A" w:rsidRDefault="00D80DA3" w:rsidP="00677651">
      <w:pPr>
        <w:numPr>
          <w:ilvl w:val="0"/>
          <w:numId w:val="12"/>
        </w:numPr>
        <w:spacing w:after="120" w:line="276" w:lineRule="auto"/>
        <w:ind w:left="1077" w:hanging="357"/>
      </w:pPr>
      <w:r w:rsidRPr="0067412A">
        <w:rPr>
          <w:rFonts w:ascii="Times New Roman" w:hAnsi="Times New Roman"/>
          <w:color w:val="000000"/>
        </w:rPr>
        <w:t>Bezpečnost a ochrana zdraví dětí v mateřské škole</w:t>
      </w:r>
    </w:p>
    <w:p w:rsidR="008E076F" w:rsidRPr="0067412A" w:rsidRDefault="00D80DA3" w:rsidP="00677651">
      <w:pPr>
        <w:numPr>
          <w:ilvl w:val="0"/>
          <w:numId w:val="12"/>
        </w:numPr>
        <w:spacing w:after="120" w:line="276" w:lineRule="auto"/>
        <w:ind w:left="1077" w:hanging="357"/>
      </w:pPr>
      <w:r w:rsidRPr="0067412A">
        <w:rPr>
          <w:rFonts w:ascii="Times New Roman" w:hAnsi="Times New Roman"/>
          <w:color w:val="000000"/>
        </w:rPr>
        <w:lastRenderedPageBreak/>
        <w:t>Bezpečnost o prázdninách</w:t>
      </w:r>
    </w:p>
    <w:p w:rsidR="008E076F" w:rsidRPr="0067412A" w:rsidRDefault="00D80DA3" w:rsidP="00677651">
      <w:pPr>
        <w:numPr>
          <w:ilvl w:val="0"/>
          <w:numId w:val="12"/>
        </w:numPr>
        <w:spacing w:after="120" w:line="276" w:lineRule="auto"/>
        <w:ind w:left="1077" w:hanging="357"/>
      </w:pPr>
      <w:r w:rsidRPr="0067412A">
        <w:rPr>
          <w:rFonts w:ascii="Times New Roman" w:hAnsi="Times New Roman"/>
          <w:color w:val="000000"/>
        </w:rPr>
        <w:t>Školní preventivní program</w:t>
      </w:r>
      <w:r w:rsidR="0067412A" w:rsidRPr="0067412A">
        <w:rPr>
          <w:rFonts w:ascii="Times New Roman" w:hAnsi="Times New Roman"/>
          <w:color w:val="000000"/>
        </w:rPr>
        <w:t>,</w:t>
      </w:r>
      <w:r w:rsidR="0067412A" w:rsidRPr="0067412A">
        <w:t xml:space="preserve"> </w:t>
      </w:r>
      <w:r w:rsidRPr="0067412A">
        <w:rPr>
          <w:rFonts w:ascii="Times New Roman" w:hAnsi="Times New Roman"/>
          <w:color w:val="000000"/>
        </w:rPr>
        <w:t>Školní program proti šikanování</w:t>
      </w:r>
    </w:p>
    <w:p w:rsidR="0067412A" w:rsidRPr="0067412A" w:rsidRDefault="0067412A" w:rsidP="00677651">
      <w:pPr>
        <w:numPr>
          <w:ilvl w:val="0"/>
          <w:numId w:val="12"/>
        </w:numPr>
        <w:spacing w:after="120" w:line="276" w:lineRule="auto"/>
        <w:ind w:left="1077" w:hanging="357"/>
        <w:rPr>
          <w:rFonts w:ascii="Times New Roman" w:hAnsi="Times New Roman"/>
        </w:rPr>
      </w:pPr>
      <w:r w:rsidRPr="0067412A">
        <w:rPr>
          <w:rFonts w:ascii="Times New Roman" w:hAnsi="Times New Roman"/>
        </w:rPr>
        <w:t xml:space="preserve">Program </w:t>
      </w:r>
      <w:r>
        <w:rPr>
          <w:rFonts w:ascii="Times New Roman" w:hAnsi="Times New Roman"/>
        </w:rPr>
        <w:t>začlenění</w:t>
      </w:r>
      <w:r w:rsidRPr="0067412A">
        <w:rPr>
          <w:rFonts w:ascii="Times New Roman" w:hAnsi="Times New Roman"/>
        </w:rPr>
        <w:t xml:space="preserve"> dětí s OMJ</w:t>
      </w:r>
    </w:p>
    <w:p w:rsidR="008E076F" w:rsidRPr="00F71643" w:rsidRDefault="00D80DA3" w:rsidP="00677651">
      <w:pPr>
        <w:numPr>
          <w:ilvl w:val="0"/>
          <w:numId w:val="13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Škola zajišťuje bezpečnost a ochranu zdraví dětí při pobytu v mateřské škole i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akcích pořádaných mateřskou školou. Učitelé mateřské školy v rámci výchovného působení poučují děti o možných rizicích, ohrožení zdraví a bezpečnosti při všech činnostech. Seznamují děti s konkrétními bezpečnostními pokyny, se zásadami bezpečného chování ve škole i mimo školu.</w:t>
      </w:r>
    </w:p>
    <w:p w:rsidR="008E076F" w:rsidRPr="00F71643" w:rsidRDefault="00D80DA3" w:rsidP="00677651">
      <w:pPr>
        <w:numPr>
          <w:ilvl w:val="0"/>
          <w:numId w:val="14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Učitelé mateřské školy jsou pověřeny předat dítě jen zákonným zástupcům, nezletilým sourozencům a osobám jmenovaným v pověření k zastupování, který vyplní zákonní zástupci dítěte. Bez tohoto pověření nesmí předat dítě jiné osobě než zákonným zástupcům.</w:t>
      </w:r>
    </w:p>
    <w:p w:rsidR="008E076F" w:rsidRDefault="00D80DA3" w:rsidP="00677651">
      <w:pPr>
        <w:numPr>
          <w:ilvl w:val="0"/>
          <w:numId w:val="14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Pokud vyzvedává dítě na základě pověření o vyzvedávání dětí nezletilý sourozenec a učitelky zjistí, že mladšího sourozence nezvládne, oznámí tuto skutečnost rodičům a takovému sourozenci dítě již příště nevydá.</w:t>
      </w:r>
    </w:p>
    <w:p w:rsidR="008E076F" w:rsidRDefault="00D80DA3" w:rsidP="00677651">
      <w:pPr>
        <w:numPr>
          <w:ilvl w:val="0"/>
          <w:numId w:val="14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Pokud je dítěti ošetřeno i drobnější poranění, je povinností učitelky o tomto informovat zákonného zástupce, a zapsat do knihy úrazů.</w:t>
      </w:r>
    </w:p>
    <w:p w:rsidR="008E076F" w:rsidRDefault="00D80DA3" w:rsidP="00677651">
      <w:pPr>
        <w:numPr>
          <w:ilvl w:val="0"/>
          <w:numId w:val="14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Do knihy úrazu vyhotovuje záznam vždy, aby bylo prokazatelně doloženo, že rodič ví o poranění či úrazu, a je na jeho zodpovědnosti sledovat průběh po poranění, popř. dodatečně navštívit lékaře.</w:t>
      </w:r>
    </w:p>
    <w:p w:rsidR="008E076F" w:rsidRPr="00F71643" w:rsidRDefault="00D80DA3" w:rsidP="00677651">
      <w:pPr>
        <w:numPr>
          <w:ilvl w:val="0"/>
          <w:numId w:val="14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Podávání léků přinesených zákonnými zástupci dětí z domu je v MŠ zakázáno. Výjimka je povolena pouze na pokyn a dle instrukcí lékaře při déletrvajícím onemocnění a onemocnění, ohrožujícím život dítěte.</w:t>
      </w:r>
    </w:p>
    <w:p w:rsidR="008E076F" w:rsidRDefault="00D80DA3" w:rsidP="00677651">
      <w:pPr>
        <w:numPr>
          <w:ilvl w:val="0"/>
          <w:numId w:val="15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Stane-li se v MŠ úraz, škola je povinna zajistit podle závažnosti zranění ošetření dítěte a neprodleně oznámit úraz rodičům. Při vážném úrazu je volána rychlá záchranná pomoc. Všichni zaměstnanci jsou seznámeni se zásadami první pomoci.</w:t>
      </w:r>
    </w:p>
    <w:p w:rsidR="008E076F" w:rsidRPr="00F71643" w:rsidRDefault="00D80DA3" w:rsidP="00677651">
      <w:pPr>
        <w:numPr>
          <w:ilvl w:val="0"/>
          <w:numId w:val="15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Rodiče odpovídají za vhodnost a bezpečnost oblečení a obuvi dětí v mateřské škole i při pobytu veku (pro pobyt v MŠ doporučujeme bačkory ne pantofle, nebo pevné boty, pohodlné oblečení včetně spodního prádla, další po dohodě s učitelkami na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třídě). Pro pobyt venku doporučujeme sportovní oblečení, vhodné obutí a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v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případě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deštivého počasí pláštěnku a holínky. Děti musí mít v šatn</w:t>
      </w:r>
      <w:r w:rsidR="00A726D8">
        <w:rPr>
          <w:rFonts w:ascii="Times New Roman" w:hAnsi="Times New Roman"/>
          <w:color w:val="000000"/>
          <w:sz w:val="24"/>
          <w:szCs w:val="24"/>
        </w:rPr>
        <w:t>ě</w:t>
      </w:r>
      <w:r>
        <w:rPr>
          <w:rFonts w:ascii="Times New Roman" w:hAnsi="Times New Roman"/>
          <w:color w:val="000000"/>
          <w:sz w:val="24"/>
          <w:szCs w:val="24"/>
        </w:rPr>
        <w:t xml:space="preserve"> náhradní oblečení pro případ promočení nebo znečistění.</w:t>
      </w:r>
    </w:p>
    <w:p w:rsidR="008E076F" w:rsidRPr="00F71643" w:rsidRDefault="00D80DA3" w:rsidP="00677651">
      <w:pPr>
        <w:numPr>
          <w:ilvl w:val="0"/>
          <w:numId w:val="16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Při výskytu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pedikulozy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(vši dětské) jsou rodiče povinni informovat MŠ. Ta pak informuje rodiče všech ostatních dětí vyvěšením oznámení na nástěnce školy. Při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hromadném výskytu vší škola neprodleně informuje příslušný orgán ochrany veřejného </w:t>
      </w:r>
      <w:r w:rsidR="00F71643">
        <w:rPr>
          <w:rFonts w:ascii="Times New Roman" w:hAnsi="Times New Roman"/>
          <w:color w:val="000000"/>
          <w:sz w:val="24"/>
          <w:szCs w:val="24"/>
        </w:rPr>
        <w:t>zdraví – krajskou</w:t>
      </w:r>
      <w:r>
        <w:rPr>
          <w:rFonts w:ascii="Times New Roman" w:hAnsi="Times New Roman"/>
          <w:color w:val="000000"/>
          <w:sz w:val="24"/>
          <w:szCs w:val="24"/>
        </w:rPr>
        <w:t xml:space="preserve"> hygienickou stanici. Pokud rodiče posílají opakovaně do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kolektivu děti neodvšivené, bude o této skutečnosti informován příslušný orgán sociální péče.</w:t>
      </w:r>
    </w:p>
    <w:p w:rsidR="008E076F" w:rsidRPr="00E346A0" w:rsidRDefault="00D80DA3" w:rsidP="00677651">
      <w:pPr>
        <w:numPr>
          <w:ilvl w:val="0"/>
          <w:numId w:val="16"/>
        </w:numPr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Zákonní zástupci dětí, které se budou v mateřské škole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saunovat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46A0">
        <w:rPr>
          <w:rFonts w:ascii="Times New Roman" w:hAnsi="Times New Roman"/>
          <w:color w:val="000000"/>
          <w:sz w:val="24"/>
          <w:szCs w:val="24"/>
        </w:rPr>
        <w:t xml:space="preserve">stvrzují schopnost dítěte se </w:t>
      </w:r>
      <w:proofErr w:type="spellStart"/>
      <w:r w:rsidR="00E346A0">
        <w:rPr>
          <w:rFonts w:ascii="Times New Roman" w:hAnsi="Times New Roman"/>
          <w:color w:val="000000"/>
          <w:sz w:val="24"/>
          <w:szCs w:val="24"/>
        </w:rPr>
        <w:t>saunovat</w:t>
      </w:r>
      <w:proofErr w:type="spellEnd"/>
      <w:r w:rsidR="00E346A0">
        <w:rPr>
          <w:rFonts w:ascii="Times New Roman" w:hAnsi="Times New Roman"/>
          <w:color w:val="000000"/>
          <w:sz w:val="24"/>
          <w:szCs w:val="24"/>
        </w:rPr>
        <w:t xml:space="preserve"> svým podpisem.</w:t>
      </w:r>
    </w:p>
    <w:p w:rsidR="008E076F" w:rsidRDefault="00E346A0" w:rsidP="00E346A0">
      <w:pPr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E346A0">
        <w:rPr>
          <w:rFonts w:ascii="Times New Roman" w:hAnsi="Times New Roman"/>
          <w:sz w:val="24"/>
          <w:szCs w:val="24"/>
        </w:rPr>
        <w:t>Všichni</w:t>
      </w:r>
      <w:r>
        <w:rPr>
          <w:rFonts w:ascii="Times New Roman" w:hAnsi="Times New Roman"/>
          <w:sz w:val="24"/>
          <w:szCs w:val="24"/>
        </w:rPr>
        <w:t>,</w:t>
      </w:r>
      <w:r w:rsidRPr="00E346A0">
        <w:rPr>
          <w:rFonts w:ascii="Times New Roman" w:hAnsi="Times New Roman"/>
          <w:sz w:val="24"/>
          <w:szCs w:val="24"/>
        </w:rPr>
        <w:t xml:space="preserve"> kdo vstupují do MŠ jsou povinni se přezouvat nebo použít návleky</w:t>
      </w:r>
      <w:r>
        <w:rPr>
          <w:rFonts w:ascii="Times New Roman" w:hAnsi="Times New Roman"/>
          <w:sz w:val="24"/>
          <w:szCs w:val="24"/>
        </w:rPr>
        <w:t>.</w:t>
      </w:r>
    </w:p>
    <w:p w:rsidR="00E346A0" w:rsidRPr="00E346A0" w:rsidRDefault="00E346A0" w:rsidP="00E346A0">
      <w:pPr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:rsidR="008E076F" w:rsidRPr="00F71643" w:rsidRDefault="00D80DA3" w:rsidP="00677651">
      <w:pPr>
        <w:pStyle w:val="Nadpis2"/>
        <w:numPr>
          <w:ilvl w:val="1"/>
          <w:numId w:val="21"/>
        </w:numPr>
      </w:pPr>
      <w:r>
        <w:lastRenderedPageBreak/>
        <w:t>Pravidla zacházení s majetkem školy:</w:t>
      </w:r>
    </w:p>
    <w:p w:rsidR="008E076F" w:rsidRDefault="00D80DA3" w:rsidP="00677651">
      <w:pPr>
        <w:numPr>
          <w:ilvl w:val="0"/>
          <w:numId w:val="19"/>
        </w:numPr>
        <w:spacing w:after="120"/>
        <w:ind w:left="1077"/>
        <w:jc w:val="both"/>
      </w:pPr>
      <w:r>
        <w:rPr>
          <w:rFonts w:ascii="Times New Roman" w:hAnsi="Times New Roman"/>
          <w:color w:val="000000"/>
          <w:sz w:val="24"/>
          <w:szCs w:val="24"/>
        </w:rPr>
        <w:t>Je zakázáno ničit či poškozovat majetek školy. Rodičovská odpovědnost náleží rodičům i při pobytu dítěte v mateřské škole</w:t>
      </w:r>
      <w:r w:rsidR="00FE4D91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Pr="00F71643" w:rsidRDefault="00D80DA3" w:rsidP="00677651">
      <w:pPr>
        <w:numPr>
          <w:ilvl w:val="0"/>
          <w:numId w:val="19"/>
        </w:numPr>
        <w:spacing w:after="120"/>
        <w:ind w:left="1077"/>
        <w:jc w:val="both"/>
      </w:pPr>
      <w:r>
        <w:rPr>
          <w:rFonts w:ascii="Times New Roman" w:hAnsi="Times New Roman"/>
          <w:color w:val="000000"/>
          <w:sz w:val="24"/>
          <w:szCs w:val="24"/>
        </w:rPr>
        <w:t>Po dobu vzdělávání při pobytu dítěte v mateřské škole vedou pedagogičtí pracovníci děti k šetrnému zacházení s hračkami, didaktickými pomůckami, nábytkem i dalším vybavením školy.</w:t>
      </w:r>
    </w:p>
    <w:p w:rsidR="008E076F" w:rsidRDefault="00D80DA3" w:rsidP="00677651">
      <w:pPr>
        <w:numPr>
          <w:ilvl w:val="0"/>
          <w:numId w:val="19"/>
        </w:numPr>
        <w:spacing w:after="120"/>
        <w:ind w:left="1077"/>
        <w:jc w:val="both"/>
      </w:pPr>
      <w:r>
        <w:rPr>
          <w:rFonts w:ascii="Times New Roman" w:hAnsi="Times New Roman"/>
          <w:color w:val="000000"/>
          <w:sz w:val="24"/>
          <w:szCs w:val="24"/>
        </w:rPr>
        <w:t>Zákonní zástupci i další návštěvníci školy pobývají ve škole pouze nezbytně nutnou dobu. Po tuto dobu jsou povinni chovat se tak, aby žádným způsobem nepoškozovali majetek školy a v případě, že zjistí jeho poškození, nahlásili tuto skutečnost neprodleně pedagogickému pracovníkovi či ředitelce školy</w:t>
      </w:r>
      <w:r w:rsidR="00FE4D91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Pr="00F71643" w:rsidRDefault="00D80DA3" w:rsidP="00677651">
      <w:pPr>
        <w:pStyle w:val="Nadpis2"/>
        <w:numPr>
          <w:ilvl w:val="1"/>
          <w:numId w:val="21"/>
        </w:numPr>
        <w:ind w:left="851"/>
      </w:pPr>
      <w:r>
        <w:t>Odpovědnost za škodu</w:t>
      </w:r>
    </w:p>
    <w:p w:rsidR="008E076F" w:rsidRDefault="00D80DA3" w:rsidP="00677651">
      <w:pPr>
        <w:numPr>
          <w:ilvl w:val="0"/>
          <w:numId w:val="20"/>
        </w:numPr>
        <w:spacing w:after="120" w:line="276" w:lineRule="auto"/>
        <w:ind w:left="1077" w:hanging="357"/>
        <w:jc w:val="both"/>
      </w:pPr>
      <w:r>
        <w:rPr>
          <w:rFonts w:ascii="Times New Roman" w:hAnsi="Times New Roman"/>
          <w:color w:val="000000"/>
          <w:sz w:val="24"/>
          <w:szCs w:val="24"/>
        </w:rPr>
        <w:t>Děti v mateřské škole odpovídají za škodu, pokud byly způsobilé ovládnout své jednání a posoudit jeho následky. Pokud nejsou-způsobilé ovládnout své jednání a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posoudit jeho následky, má poškozený právo na náhradu, je-li to spravedlivé se</w:t>
      </w:r>
      <w:r w:rsidR="00F7164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zřetelem k majetkovým poměrům škůdce a poškozeného.</w:t>
      </w:r>
    </w:p>
    <w:p w:rsidR="00120FA4" w:rsidRDefault="00120FA4" w:rsidP="00120FA4">
      <w:pPr>
        <w:pStyle w:val="Nadpis1"/>
        <w:numPr>
          <w:ilvl w:val="0"/>
          <w:numId w:val="0"/>
        </w:numPr>
        <w:spacing w:after="120"/>
        <w:ind w:left="284"/>
      </w:pPr>
    </w:p>
    <w:p w:rsidR="008E076F" w:rsidRDefault="00D80DA3" w:rsidP="00677651">
      <w:pPr>
        <w:pStyle w:val="Nadpis1"/>
        <w:numPr>
          <w:ilvl w:val="0"/>
          <w:numId w:val="21"/>
        </w:numPr>
        <w:spacing w:after="120"/>
        <w:ind w:left="284" w:hanging="284"/>
      </w:pPr>
      <w:r>
        <w:t>Závěrečná ustanovení</w:t>
      </w:r>
    </w:p>
    <w:p w:rsidR="00120FA4" w:rsidRDefault="00120FA4" w:rsidP="00120FA4"/>
    <w:p w:rsidR="00120FA4" w:rsidRPr="00D66543" w:rsidRDefault="00120FA4" w:rsidP="00D66543">
      <w:pPr>
        <w:pStyle w:val="Odstavecseseznamem"/>
        <w:numPr>
          <w:ilvl w:val="0"/>
          <w:numId w:val="26"/>
        </w:numPr>
        <w:spacing w:line="360" w:lineRule="auto"/>
        <w:rPr>
          <w:rFonts w:ascii="Times New Roman" w:hAnsi="Times New Roman"/>
        </w:rPr>
      </w:pPr>
      <w:r w:rsidRPr="00D66543">
        <w:rPr>
          <w:rFonts w:ascii="Times New Roman" w:hAnsi="Times New Roman"/>
        </w:rPr>
        <w:t>Dodržování školního řádu je závazné pro učitele, ostatní zaměstnance školy, zákonné zástupce dítěte, pověřené osoby, děti.</w:t>
      </w:r>
    </w:p>
    <w:p w:rsidR="00120FA4" w:rsidRPr="00D66543" w:rsidRDefault="00120FA4" w:rsidP="00D66543">
      <w:pPr>
        <w:pStyle w:val="Odstavecseseznamem"/>
        <w:numPr>
          <w:ilvl w:val="0"/>
          <w:numId w:val="26"/>
        </w:numPr>
        <w:spacing w:line="360" w:lineRule="auto"/>
        <w:rPr>
          <w:rFonts w:ascii="Times New Roman" w:hAnsi="Times New Roman"/>
        </w:rPr>
      </w:pPr>
      <w:r w:rsidRPr="00D66543">
        <w:rPr>
          <w:rFonts w:ascii="Times New Roman" w:hAnsi="Times New Roman"/>
        </w:rPr>
        <w:t>Zaměstnanci jsou seznámeni s obsahem tohoto Školního řádu na pracovních poradách.</w:t>
      </w:r>
    </w:p>
    <w:p w:rsidR="00120FA4" w:rsidRPr="00D66543" w:rsidRDefault="00120FA4" w:rsidP="00D66543">
      <w:pPr>
        <w:pStyle w:val="Odstavecseseznamem"/>
        <w:numPr>
          <w:ilvl w:val="0"/>
          <w:numId w:val="26"/>
        </w:numPr>
        <w:spacing w:line="360" w:lineRule="auto"/>
        <w:rPr>
          <w:rFonts w:ascii="Times New Roman" w:hAnsi="Times New Roman"/>
        </w:rPr>
      </w:pPr>
      <w:r w:rsidRPr="00D66543">
        <w:rPr>
          <w:rFonts w:ascii="Times New Roman" w:hAnsi="Times New Roman"/>
        </w:rPr>
        <w:t>Nově přijímané zaměstnance seznámí se Školním řádem ředitelka školy, při jejich nástupu do pracovního poměru.</w:t>
      </w:r>
    </w:p>
    <w:p w:rsidR="00120FA4" w:rsidRPr="00D66543" w:rsidRDefault="00120FA4" w:rsidP="00D66543">
      <w:pPr>
        <w:pStyle w:val="Odstavecseseznamem"/>
        <w:numPr>
          <w:ilvl w:val="0"/>
          <w:numId w:val="26"/>
        </w:numPr>
        <w:spacing w:line="360" w:lineRule="auto"/>
        <w:rPr>
          <w:rFonts w:ascii="Times New Roman" w:hAnsi="Times New Roman"/>
        </w:rPr>
      </w:pPr>
      <w:r w:rsidRPr="00D66543">
        <w:rPr>
          <w:rFonts w:ascii="Times New Roman" w:hAnsi="Times New Roman"/>
        </w:rPr>
        <w:t>Zákonní zástupci dětí jsou informování o vydání a obsahu</w:t>
      </w:r>
      <w:r w:rsidR="00D66543" w:rsidRPr="00D66543">
        <w:rPr>
          <w:rFonts w:ascii="Times New Roman" w:hAnsi="Times New Roman"/>
        </w:rPr>
        <w:t xml:space="preserve"> řádu na první schůzce po přijetí dětí a znovu každý rok na prvních třídních schůzkách v září. Školní řád je vyvěšen na webových stránkách MŠ.</w:t>
      </w:r>
    </w:p>
    <w:p w:rsidR="00D66543" w:rsidRPr="00D66543" w:rsidRDefault="00D66543" w:rsidP="00D66543">
      <w:pPr>
        <w:pStyle w:val="Odstavecseseznamem"/>
        <w:numPr>
          <w:ilvl w:val="0"/>
          <w:numId w:val="26"/>
        </w:numPr>
        <w:spacing w:line="360" w:lineRule="auto"/>
        <w:rPr>
          <w:rFonts w:ascii="Times New Roman" w:hAnsi="Times New Roman"/>
        </w:rPr>
      </w:pPr>
      <w:r w:rsidRPr="00D66543">
        <w:rPr>
          <w:rFonts w:ascii="Times New Roman" w:hAnsi="Times New Roman"/>
        </w:rPr>
        <w:t>Děti MŠ jsou seznamovány s pravidly uvedenými ve Školním řádu postupně a přiměřeným způsobem při tvoření pravidel jednotlivých tříd.</w:t>
      </w:r>
    </w:p>
    <w:p w:rsidR="00120FA4" w:rsidRDefault="00120FA4" w:rsidP="00D66543">
      <w:pPr>
        <w:spacing w:line="360" w:lineRule="auto"/>
      </w:pPr>
    </w:p>
    <w:p w:rsidR="00120FA4" w:rsidRPr="00120FA4" w:rsidRDefault="00120FA4" w:rsidP="00120FA4"/>
    <w:p w:rsidR="006D7884" w:rsidRDefault="006D7884">
      <w:pPr>
        <w:rPr>
          <w:rFonts w:ascii="Times New Roman" w:hAnsi="Times New Roman"/>
          <w:color w:val="000000"/>
          <w:sz w:val="24"/>
          <w:szCs w:val="24"/>
        </w:rPr>
      </w:pPr>
    </w:p>
    <w:p w:rsidR="008E076F" w:rsidRDefault="00D80DA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Účinnost: od 1.</w:t>
      </w:r>
      <w:r w:rsidR="00F716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26D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F716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EE274C">
        <w:rPr>
          <w:rFonts w:ascii="Times New Roman" w:hAnsi="Times New Roman"/>
          <w:color w:val="000000"/>
          <w:sz w:val="24"/>
          <w:szCs w:val="24"/>
        </w:rPr>
        <w:t>3</w:t>
      </w:r>
      <w:r w:rsidR="00F71643">
        <w:rPr>
          <w:rFonts w:ascii="Times New Roman" w:hAnsi="Times New Roman"/>
          <w:sz w:val="24"/>
          <w:szCs w:val="24"/>
        </w:rPr>
        <w:tab/>
      </w:r>
      <w:r w:rsidR="00F71643">
        <w:rPr>
          <w:rFonts w:ascii="Times New Roman" w:hAnsi="Times New Roman"/>
          <w:sz w:val="24"/>
          <w:szCs w:val="24"/>
        </w:rPr>
        <w:tab/>
      </w:r>
      <w:r w:rsidR="00F71643">
        <w:rPr>
          <w:rFonts w:ascii="Times New Roman" w:hAnsi="Times New Roman"/>
          <w:sz w:val="24"/>
          <w:szCs w:val="24"/>
        </w:rPr>
        <w:tab/>
      </w:r>
      <w:r w:rsidR="00F71643">
        <w:rPr>
          <w:rFonts w:ascii="Times New Roman" w:hAnsi="Times New Roman"/>
          <w:sz w:val="24"/>
          <w:szCs w:val="24"/>
        </w:rPr>
        <w:tab/>
      </w:r>
      <w:r w:rsidR="00F71643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Platnost do další aktualizace</w:t>
      </w:r>
    </w:p>
    <w:p w:rsidR="006D7884" w:rsidRPr="006D7884" w:rsidRDefault="006D7884"/>
    <w:p w:rsidR="00F71643" w:rsidRDefault="00D80DA3" w:rsidP="00F71643">
      <w:pPr>
        <w:ind w:left="3540" w:hanging="3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 Staré Pace dne:</w:t>
      </w:r>
      <w:r w:rsidR="00F716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1.</w:t>
      </w:r>
      <w:r w:rsidR="00F716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26D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F716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EE274C">
        <w:rPr>
          <w:rFonts w:ascii="Times New Roman" w:hAnsi="Times New Roman"/>
          <w:color w:val="000000"/>
          <w:sz w:val="24"/>
          <w:szCs w:val="24"/>
        </w:rPr>
        <w:t>3</w:t>
      </w:r>
      <w:r w:rsidR="00F71643">
        <w:rPr>
          <w:rFonts w:ascii="Times New Roman" w:hAnsi="Times New Roman"/>
          <w:color w:val="000000"/>
          <w:sz w:val="24"/>
          <w:szCs w:val="24"/>
        </w:rPr>
        <w:tab/>
      </w:r>
      <w:r w:rsidR="00F71643">
        <w:rPr>
          <w:rFonts w:ascii="Times New Roman" w:hAnsi="Times New Roman"/>
          <w:color w:val="000000"/>
          <w:sz w:val="24"/>
          <w:szCs w:val="24"/>
        </w:rPr>
        <w:tab/>
      </w:r>
      <w:r w:rsidR="00F7164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Vypracovala: Bc. Jana Staňková</w:t>
      </w:r>
      <w:r w:rsidR="006D788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6D7884"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 w:rsidR="006D7884">
        <w:rPr>
          <w:rFonts w:ascii="Times New Roman" w:hAnsi="Times New Roman"/>
          <w:color w:val="000000"/>
          <w:sz w:val="24"/>
          <w:szCs w:val="24"/>
        </w:rPr>
        <w:t>.</w:t>
      </w:r>
    </w:p>
    <w:p w:rsidR="008E076F" w:rsidRPr="00F71643" w:rsidRDefault="00F71643" w:rsidP="00F71643">
      <w:pPr>
        <w:ind w:left="6372" w:firstLine="708"/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80DA3">
        <w:rPr>
          <w:rFonts w:ascii="Times New Roman" w:hAnsi="Times New Roman"/>
          <w:color w:val="000000"/>
          <w:sz w:val="24"/>
          <w:szCs w:val="24"/>
        </w:rPr>
        <w:t>ředitelka školy</w:t>
      </w:r>
    </w:p>
    <w:sectPr w:rsidR="008E076F" w:rsidRPr="00F71643"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859" w:rsidRDefault="00DB5859">
      <w:r>
        <w:separator/>
      </w:r>
    </w:p>
  </w:endnote>
  <w:endnote w:type="continuationSeparator" w:id="0">
    <w:p w:rsidR="00DB5859" w:rsidRDefault="00DB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E5B" w:rsidRDefault="00D80DA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27</w:t>
    </w:r>
    <w:r>
      <w:fldChar w:fldCharType="end"/>
    </w:r>
  </w:p>
  <w:p w:rsidR="00B24E5B" w:rsidRDefault="00DB5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859" w:rsidRDefault="00DB5859">
      <w:r>
        <w:rPr>
          <w:color w:val="000000"/>
        </w:rPr>
        <w:separator/>
      </w:r>
    </w:p>
  </w:footnote>
  <w:footnote w:type="continuationSeparator" w:id="0">
    <w:p w:rsidR="00DB5859" w:rsidRDefault="00DB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8A8"/>
    <w:multiLevelType w:val="hybridMultilevel"/>
    <w:tmpl w:val="AB4641C0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6B0405"/>
    <w:multiLevelType w:val="multilevel"/>
    <w:tmpl w:val="BBFC62D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5338C5"/>
    <w:multiLevelType w:val="multilevel"/>
    <w:tmpl w:val="6E029A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994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DB017B"/>
    <w:multiLevelType w:val="multilevel"/>
    <w:tmpl w:val="D8E6AD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44028F"/>
    <w:multiLevelType w:val="multilevel"/>
    <w:tmpl w:val="C4A47DC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1D515C8D"/>
    <w:multiLevelType w:val="hybridMultilevel"/>
    <w:tmpl w:val="9A82E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35BD"/>
    <w:multiLevelType w:val="multilevel"/>
    <w:tmpl w:val="FD7875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lowerLetter"/>
      <w:lvlText w:val="%7."/>
      <w:lvlJc w:val="left"/>
      <w:pPr>
        <w:ind w:left="360" w:hanging="360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7213A7F"/>
    <w:multiLevelType w:val="hybridMultilevel"/>
    <w:tmpl w:val="0F7EA3FC"/>
    <w:lvl w:ilvl="0" w:tplc="AF5CEA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CA4302"/>
    <w:multiLevelType w:val="multilevel"/>
    <w:tmpl w:val="ACF0EDF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E67420D"/>
    <w:multiLevelType w:val="multilevel"/>
    <w:tmpl w:val="F782E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76DBE"/>
    <w:multiLevelType w:val="multilevel"/>
    <w:tmpl w:val="E5BACCA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A55653F"/>
    <w:multiLevelType w:val="multilevel"/>
    <w:tmpl w:val="C8A273E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BB525D9"/>
    <w:multiLevelType w:val="multilevel"/>
    <w:tmpl w:val="5F605F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CBD2350"/>
    <w:multiLevelType w:val="multilevel"/>
    <w:tmpl w:val="CB60CECA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CE77150"/>
    <w:multiLevelType w:val="multilevel"/>
    <w:tmpl w:val="ADB6CC5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152ECD"/>
    <w:multiLevelType w:val="multilevel"/>
    <w:tmpl w:val="48043B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3329EA"/>
    <w:multiLevelType w:val="multilevel"/>
    <w:tmpl w:val="606451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09A4CE5"/>
    <w:multiLevelType w:val="multilevel"/>
    <w:tmpl w:val="6B8E91C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1287FD7"/>
    <w:multiLevelType w:val="multilevel"/>
    <w:tmpl w:val="61987E5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4C069B3"/>
    <w:multiLevelType w:val="multilevel"/>
    <w:tmpl w:val="6F603B8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88804F1"/>
    <w:multiLevelType w:val="multilevel"/>
    <w:tmpl w:val="692AFE6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C4905F3"/>
    <w:multiLevelType w:val="multilevel"/>
    <w:tmpl w:val="FAECE6F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EFD1F03"/>
    <w:multiLevelType w:val="multilevel"/>
    <w:tmpl w:val="F06C0052"/>
    <w:lvl w:ilvl="0">
      <w:numFmt w:val="bullet"/>
      <w:lvlText w:val="•"/>
      <w:lvlJc w:val="left"/>
      <w:pPr>
        <w:ind w:left="11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19D6928"/>
    <w:multiLevelType w:val="multilevel"/>
    <w:tmpl w:val="F6B6426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7891C6D"/>
    <w:multiLevelType w:val="hybridMultilevel"/>
    <w:tmpl w:val="54363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83D2E"/>
    <w:multiLevelType w:val="multilevel"/>
    <w:tmpl w:val="97201432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4"/>
  </w:num>
  <w:num w:numId="5">
    <w:abstractNumId w:val="16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21"/>
  </w:num>
  <w:num w:numId="11">
    <w:abstractNumId w:val="3"/>
  </w:num>
  <w:num w:numId="12">
    <w:abstractNumId w:val="17"/>
  </w:num>
  <w:num w:numId="13">
    <w:abstractNumId w:val="22"/>
  </w:num>
  <w:num w:numId="14">
    <w:abstractNumId w:val="10"/>
  </w:num>
  <w:num w:numId="15">
    <w:abstractNumId w:val="1"/>
  </w:num>
  <w:num w:numId="16">
    <w:abstractNumId w:val="23"/>
  </w:num>
  <w:num w:numId="17">
    <w:abstractNumId w:val="25"/>
  </w:num>
  <w:num w:numId="18">
    <w:abstractNumId w:val="4"/>
  </w:num>
  <w:num w:numId="19">
    <w:abstractNumId w:val="13"/>
  </w:num>
  <w:num w:numId="20">
    <w:abstractNumId w:val="20"/>
  </w:num>
  <w:num w:numId="21">
    <w:abstractNumId w:val="9"/>
  </w:num>
  <w:num w:numId="22">
    <w:abstractNumId w:val="2"/>
  </w:num>
  <w:num w:numId="23">
    <w:abstractNumId w:val="7"/>
  </w:num>
  <w:num w:numId="24">
    <w:abstractNumId w:val="0"/>
  </w:num>
  <w:num w:numId="25">
    <w:abstractNumId w:val="5"/>
  </w:num>
  <w:num w:numId="2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6F"/>
    <w:rsid w:val="00012615"/>
    <w:rsid w:val="00037F72"/>
    <w:rsid w:val="000A0F13"/>
    <w:rsid w:val="000B4B36"/>
    <w:rsid w:val="00120FA4"/>
    <w:rsid w:val="00156040"/>
    <w:rsid w:val="001C1246"/>
    <w:rsid w:val="001C27A7"/>
    <w:rsid w:val="00386C5A"/>
    <w:rsid w:val="003C1597"/>
    <w:rsid w:val="003C6EEB"/>
    <w:rsid w:val="003F2840"/>
    <w:rsid w:val="00485FBA"/>
    <w:rsid w:val="00525E5E"/>
    <w:rsid w:val="00551E97"/>
    <w:rsid w:val="005D545B"/>
    <w:rsid w:val="005F6498"/>
    <w:rsid w:val="00650A9A"/>
    <w:rsid w:val="0067412A"/>
    <w:rsid w:val="00677651"/>
    <w:rsid w:val="006D7884"/>
    <w:rsid w:val="007A233E"/>
    <w:rsid w:val="007E1D45"/>
    <w:rsid w:val="0080072A"/>
    <w:rsid w:val="00866CE3"/>
    <w:rsid w:val="00880153"/>
    <w:rsid w:val="0089791C"/>
    <w:rsid w:val="008E076F"/>
    <w:rsid w:val="00902AA4"/>
    <w:rsid w:val="00903C27"/>
    <w:rsid w:val="00A6592A"/>
    <w:rsid w:val="00A726D8"/>
    <w:rsid w:val="00AE4771"/>
    <w:rsid w:val="00AE6446"/>
    <w:rsid w:val="00B41922"/>
    <w:rsid w:val="00C37B7E"/>
    <w:rsid w:val="00D66543"/>
    <w:rsid w:val="00D80DA3"/>
    <w:rsid w:val="00DB5859"/>
    <w:rsid w:val="00E346A0"/>
    <w:rsid w:val="00E652F7"/>
    <w:rsid w:val="00EE274C"/>
    <w:rsid w:val="00F11073"/>
    <w:rsid w:val="00F71643"/>
    <w:rsid w:val="00F812EC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E294-76D9-0A41-ACBA-970ED66F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spacing w:after="0"/>
    </w:pPr>
    <w:rPr>
      <w:rFonts w:eastAsia="Times New Roman"/>
      <w:kern w:val="3"/>
      <w:lang w:eastAsia="cs-CZ"/>
    </w:rPr>
  </w:style>
  <w:style w:type="paragraph" w:styleId="Nadpis1">
    <w:name w:val="heading 1"/>
    <w:basedOn w:val="Odstavecseseznamem"/>
    <w:next w:val="Normln"/>
    <w:uiPriority w:val="9"/>
    <w:qFormat/>
    <w:rsid w:val="00F71643"/>
    <w:pPr>
      <w:numPr>
        <w:numId w:val="22"/>
      </w:numPr>
      <w:outlineLvl w:val="0"/>
    </w:pPr>
    <w:rPr>
      <w:rFonts w:ascii="Times New Roman" w:hAnsi="Times New Roman"/>
      <w:b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D91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1643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1643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1643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1643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1643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1643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1643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Calibri" w:eastAsia="Times New Roman" w:hAnsi="Calibri" w:cs="Times New Roman"/>
      <w:kern w:val="3"/>
      <w:lang w:eastAsia="cs-CZ"/>
    </w:rPr>
  </w:style>
  <w:style w:type="paragraph" w:styleId="Bezmezer">
    <w:name w:val="No Spacing"/>
    <w:pPr>
      <w:suppressAutoHyphens/>
      <w:spacing w:after="0"/>
    </w:pPr>
    <w:rPr>
      <w:rFonts w:eastAsia="Times New Roman"/>
      <w:lang w:eastAsia="cs-CZ"/>
    </w:rPr>
  </w:style>
  <w:style w:type="character" w:customStyle="1" w:styleId="BezmezerChar">
    <w:name w:val="Bez mezer Char"/>
    <w:rPr>
      <w:rFonts w:ascii="Calibri" w:eastAsia="Times New Roman" w:hAnsi="Calibri" w:cs="Times New Roman"/>
      <w:lang w:eastAsia="cs-CZ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  <w:spacing w:after="0"/>
    </w:pPr>
    <w:rPr>
      <w:rFonts w:eastAsia="Times New Roman" w:cs="Calibri"/>
      <w:color w:val="000000"/>
      <w:sz w:val="24"/>
      <w:szCs w:val="24"/>
      <w:lang w:eastAsia="cs-CZ"/>
    </w:rPr>
  </w:style>
  <w:style w:type="character" w:styleId="Siln">
    <w:name w:val="Strong"/>
    <w:rPr>
      <w:b/>
      <w:bCs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Styl5">
    <w:name w:val="Styl5"/>
    <w:basedOn w:val="Bezmezer"/>
    <w:pPr>
      <w:suppressAutoHyphens w:val="0"/>
      <w:textAlignment w:val="auto"/>
    </w:pPr>
    <w:rPr>
      <w:rFonts w:eastAsia="Calibri"/>
      <w:b/>
      <w:color w:val="002060"/>
    </w:rPr>
  </w:style>
  <w:style w:type="paragraph" w:customStyle="1" w:styleId="Styl6">
    <w:name w:val="Styl6"/>
    <w:basedOn w:val="Bezmezer"/>
    <w:pPr>
      <w:suppressAutoHyphens w:val="0"/>
      <w:textAlignment w:val="auto"/>
    </w:pPr>
    <w:rPr>
      <w:rFonts w:eastAsia="Calibri"/>
      <w:color w:val="800000"/>
    </w:rPr>
  </w:style>
  <w:style w:type="character" w:customStyle="1" w:styleId="Styl5Char">
    <w:name w:val="Styl5 Char"/>
    <w:basedOn w:val="BezmezerChar"/>
    <w:rPr>
      <w:rFonts w:ascii="Calibri" w:eastAsia="Calibri" w:hAnsi="Calibri" w:cs="Times New Roman"/>
      <w:b/>
      <w:color w:val="002060"/>
      <w:lang w:eastAsia="cs-CZ"/>
    </w:rPr>
  </w:style>
  <w:style w:type="character" w:customStyle="1" w:styleId="Styl6Char">
    <w:name w:val="Styl6 Char"/>
    <w:basedOn w:val="BezmezerChar"/>
    <w:rPr>
      <w:rFonts w:ascii="Calibri" w:eastAsia="Calibri" w:hAnsi="Calibri" w:cs="Times New Roman"/>
      <w:color w:val="800000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kern w:val="3"/>
      <w:sz w:val="18"/>
      <w:szCs w:val="18"/>
      <w:lang w:eastAsia="cs-CZ"/>
    </w:rPr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  <w:overflowPunct/>
      <w:autoSpaceDE/>
    </w:pPr>
    <w:rPr>
      <w:rFonts w:ascii="Times New Roman" w:hAnsi="Times New Roman"/>
      <w:kern w:val="0"/>
      <w:sz w:val="24"/>
      <w:szCs w:val="24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E6446"/>
    <w:pPr>
      <w:autoSpaceDN/>
      <w:spacing w:after="0"/>
      <w:textAlignment w:val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F716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164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4D91"/>
    <w:rPr>
      <w:rFonts w:ascii="Times New Roman" w:eastAsiaTheme="majorEastAsia" w:hAnsi="Times New Roman" w:cstheme="majorBidi"/>
      <w:b/>
      <w:color w:val="000000" w:themeColor="text1"/>
      <w:kern w:val="3"/>
      <w:sz w:val="24"/>
      <w:szCs w:val="26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7164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1643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1643"/>
    <w:rPr>
      <w:rFonts w:asciiTheme="majorHAnsi" w:eastAsiaTheme="majorEastAsia" w:hAnsiTheme="majorHAnsi" w:cstheme="majorBidi"/>
      <w:color w:val="2F5496" w:themeColor="accent1" w:themeShade="BF"/>
      <w:kern w:val="3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1643"/>
    <w:rPr>
      <w:rFonts w:asciiTheme="majorHAnsi" w:eastAsiaTheme="majorEastAsia" w:hAnsiTheme="majorHAnsi" w:cstheme="majorBidi"/>
      <w:color w:val="1F3763" w:themeColor="accent1" w:themeShade="7F"/>
      <w:kern w:val="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1643"/>
    <w:rPr>
      <w:rFonts w:asciiTheme="majorHAnsi" w:eastAsiaTheme="majorEastAsia" w:hAnsiTheme="majorHAnsi" w:cstheme="majorBidi"/>
      <w:i/>
      <w:iCs/>
      <w:color w:val="1F3763" w:themeColor="accent1" w:themeShade="7F"/>
      <w:kern w:val="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1643"/>
    <w:rPr>
      <w:rFonts w:asciiTheme="majorHAnsi" w:eastAsiaTheme="majorEastAsia" w:hAnsiTheme="majorHAnsi" w:cstheme="majorBidi"/>
      <w:color w:val="272727" w:themeColor="text1" w:themeTint="D8"/>
      <w:kern w:val="3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1643"/>
    <w:rPr>
      <w:rFonts w:asciiTheme="majorHAnsi" w:eastAsiaTheme="majorEastAsia" w:hAnsiTheme="majorHAnsi" w:cstheme="majorBidi"/>
      <w:i/>
      <w:iCs/>
      <w:color w:val="272727" w:themeColor="text1" w:themeTint="D8"/>
      <w:kern w:val="3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4715</Words>
  <Characters>27822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</vt:lpstr>
    </vt:vector>
  </TitlesOfParts>
  <Company/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subject>Aktualizace od 1. 9. 2017</dc:subject>
  <dc:creator>Mateřská škola, Stará Paka</dc:creator>
  <dc:description/>
  <cp:lastModifiedBy>Microsoft Office User</cp:lastModifiedBy>
  <cp:revision>2</cp:revision>
  <cp:lastPrinted>2022-04-05T18:37:00Z</cp:lastPrinted>
  <dcterms:created xsi:type="dcterms:W3CDTF">2023-02-23T14:09:00Z</dcterms:created>
  <dcterms:modified xsi:type="dcterms:W3CDTF">2023-02-23T14:09:00Z</dcterms:modified>
</cp:coreProperties>
</file>